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110D9" w14:textId="677D0FE8" w:rsidR="00CC24EA" w:rsidRDefault="00DF4823" w:rsidP="00CC24EA">
      <w:pPr>
        <w:shd w:val="clear" w:color="auto" w:fill="FFFFFF"/>
        <w:spacing w:before="100" w:beforeAutospacing="1" w:after="100" w:afterAutospacing="1" w:line="390" w:lineRule="atLeast"/>
        <w:outlineLvl w:val="2"/>
      </w:pPr>
      <w:r w:rsidRPr="00DF4823">
        <w:rPr>
          <w:rFonts w:ascii="Calibri" w:eastAsia="Times New Roman" w:hAnsi="Calibri" w:cs="Calibri"/>
          <w:caps/>
          <w:color w:val="0095F8"/>
          <w:spacing w:val="-4"/>
          <w:sz w:val="24"/>
          <w:szCs w:val="24"/>
          <w:lang w:eastAsia="es-ES"/>
        </w:rPr>
        <w:t xml:space="preserve">Órganos de Gobierno, de Dirección o de Administración de la Entidad, indicando en cada caso su sede y ubicación, composición, funciones y persona </w:t>
      </w:r>
      <w:r w:rsidR="00CC24EA">
        <w:rPr>
          <w:rFonts w:ascii="Calibri" w:eastAsia="Times New Roman" w:hAnsi="Calibri" w:cs="Calibri"/>
          <w:caps/>
          <w:color w:val="0095F8"/>
          <w:spacing w:val="-4"/>
          <w:sz w:val="24"/>
          <w:szCs w:val="24"/>
          <w:lang w:eastAsia="es-ES"/>
        </w:rPr>
        <w:t>titular</w:t>
      </w:r>
      <w:r w:rsidR="00CC24EA" w:rsidRPr="00CC24EA">
        <w:t xml:space="preserve"> </w:t>
      </w:r>
    </w:p>
    <w:p w14:paraId="06466AD3" w14:textId="333840C7" w:rsidR="006F0F12" w:rsidRDefault="006F0F12" w:rsidP="00DF4823">
      <w:pPr>
        <w:shd w:val="clear" w:color="auto" w:fill="FFFFFF"/>
        <w:spacing w:before="100" w:beforeAutospacing="1" w:after="100" w:afterAutospacing="1"/>
        <w:rPr>
          <w:rFonts w:ascii="Calibri" w:eastAsia="Times New Roman" w:hAnsi="Calibri" w:cs="Calibri"/>
          <w:color w:val="333333"/>
          <w:sz w:val="24"/>
          <w:szCs w:val="24"/>
          <w:lang w:eastAsia="es-ES"/>
        </w:rPr>
      </w:pPr>
      <w:r w:rsidRPr="006F0F12">
        <w:rPr>
          <w:rFonts w:ascii="Calibri" w:eastAsia="Times New Roman" w:hAnsi="Calibri" w:cs="Calibri"/>
          <w:color w:val="333333"/>
          <w:sz w:val="24"/>
          <w:szCs w:val="24"/>
          <w:lang w:eastAsia="es-ES"/>
        </w:rPr>
        <w:t xml:space="preserve">2.1.4.- Órganos de gobierno, de dirección o de administración de la entidad (1021) (Rev. </w:t>
      </w:r>
      <w:r w:rsidR="00E21D34">
        <w:rPr>
          <w:rFonts w:ascii="Calibri" w:eastAsia="Times New Roman" w:hAnsi="Calibri" w:cs="Calibri"/>
          <w:color w:val="333333"/>
          <w:sz w:val="24"/>
          <w:szCs w:val="24"/>
          <w:lang w:eastAsia="es-ES"/>
        </w:rPr>
        <w:t>Jun</w:t>
      </w:r>
      <w:r w:rsidRPr="006F0F12">
        <w:rPr>
          <w:rFonts w:ascii="Calibri" w:eastAsia="Times New Roman" w:hAnsi="Calibri" w:cs="Calibri"/>
          <w:color w:val="333333"/>
          <w:sz w:val="24"/>
          <w:szCs w:val="24"/>
          <w:lang w:eastAsia="es-ES"/>
        </w:rPr>
        <w:t>-2026)</w:t>
      </w:r>
    </w:p>
    <w:p w14:paraId="44DC6857" w14:textId="1D7E0304" w:rsidR="00DF4823" w:rsidRPr="00DF4823" w:rsidRDefault="00DF4823" w:rsidP="00DF4823">
      <w:pPr>
        <w:shd w:val="clear" w:color="auto" w:fill="FFFFFF"/>
        <w:spacing w:before="100" w:beforeAutospacing="1" w:after="100" w:afterAutospacing="1"/>
        <w:rPr>
          <w:rFonts w:ascii="Calibri" w:eastAsia="Times New Roman" w:hAnsi="Calibri" w:cs="Calibri"/>
          <w:color w:val="333333"/>
          <w:sz w:val="24"/>
          <w:szCs w:val="24"/>
          <w:lang w:eastAsia="es-ES"/>
        </w:rPr>
      </w:pPr>
      <w:r w:rsidRPr="00DF4823">
        <w:rPr>
          <w:rFonts w:ascii="Calibri" w:eastAsia="Times New Roman" w:hAnsi="Calibri" w:cs="Calibri"/>
          <w:color w:val="333333"/>
          <w:sz w:val="24"/>
          <w:szCs w:val="24"/>
          <w:lang w:eastAsia="es-ES"/>
        </w:rPr>
        <w:t>Los órganos de Gobierno, dirección y administración de</w:t>
      </w:r>
      <w:r>
        <w:rPr>
          <w:rFonts w:ascii="Calibri" w:eastAsia="Times New Roman" w:hAnsi="Calibri" w:cs="Calibri"/>
          <w:color w:val="333333"/>
          <w:sz w:val="24"/>
          <w:szCs w:val="24"/>
          <w:lang w:eastAsia="es-ES"/>
        </w:rPr>
        <w:t xml:space="preserve"> </w:t>
      </w:r>
      <w:proofErr w:type="spellStart"/>
      <w:r>
        <w:rPr>
          <w:rFonts w:ascii="Calibri" w:eastAsia="Times New Roman" w:hAnsi="Calibri" w:cs="Calibri"/>
          <w:color w:val="333333"/>
          <w:sz w:val="24"/>
          <w:szCs w:val="24"/>
          <w:lang w:eastAsia="es-ES"/>
        </w:rPr>
        <w:t>Proexca</w:t>
      </w:r>
      <w:proofErr w:type="spellEnd"/>
      <w:r w:rsidRPr="00DF4823">
        <w:rPr>
          <w:rFonts w:ascii="Calibri" w:eastAsia="Times New Roman" w:hAnsi="Calibri" w:cs="Calibri"/>
          <w:color w:val="333333"/>
          <w:sz w:val="24"/>
          <w:szCs w:val="24"/>
          <w:lang w:eastAsia="es-ES"/>
        </w:rPr>
        <w:t>, se diferencian entre: </w:t>
      </w:r>
    </w:p>
    <w:p w14:paraId="569B98F9" w14:textId="77777777" w:rsidR="00DF4823" w:rsidRPr="00DF4823" w:rsidRDefault="00DF4823" w:rsidP="00DF4823">
      <w:pPr>
        <w:numPr>
          <w:ilvl w:val="0"/>
          <w:numId w:val="1"/>
        </w:numPr>
        <w:shd w:val="clear" w:color="auto" w:fill="FFFFFF"/>
        <w:spacing w:before="100" w:beforeAutospacing="1" w:after="100" w:afterAutospacing="1"/>
        <w:rPr>
          <w:rFonts w:ascii="Calibri" w:eastAsia="Times New Roman" w:hAnsi="Calibri" w:cs="Calibri"/>
          <w:color w:val="333333"/>
          <w:sz w:val="24"/>
          <w:szCs w:val="24"/>
          <w:lang w:eastAsia="es-ES"/>
        </w:rPr>
      </w:pPr>
      <w:r w:rsidRPr="00DF4823">
        <w:rPr>
          <w:rFonts w:ascii="Calibri" w:eastAsia="Times New Roman" w:hAnsi="Calibri" w:cs="Calibri"/>
          <w:color w:val="333333"/>
          <w:sz w:val="24"/>
          <w:szCs w:val="24"/>
          <w:lang w:eastAsia="es-ES"/>
        </w:rPr>
        <w:t>Los órganos de gobernanza</w:t>
      </w:r>
    </w:p>
    <w:p w14:paraId="2A487601" w14:textId="77777777" w:rsidR="00DF4823" w:rsidRPr="00DF4823" w:rsidRDefault="00DF4823" w:rsidP="00DF4823">
      <w:pPr>
        <w:numPr>
          <w:ilvl w:val="0"/>
          <w:numId w:val="1"/>
        </w:numPr>
        <w:shd w:val="clear" w:color="auto" w:fill="FFFFFF"/>
        <w:spacing w:before="100" w:beforeAutospacing="1" w:after="100" w:afterAutospacing="1"/>
        <w:rPr>
          <w:rFonts w:ascii="Calibri" w:eastAsia="Times New Roman" w:hAnsi="Calibri" w:cs="Calibri"/>
          <w:color w:val="333333"/>
          <w:sz w:val="24"/>
          <w:szCs w:val="24"/>
          <w:lang w:eastAsia="es-ES"/>
        </w:rPr>
      </w:pPr>
      <w:r w:rsidRPr="00DF4823">
        <w:rPr>
          <w:rFonts w:ascii="Calibri" w:eastAsia="Times New Roman" w:hAnsi="Calibri" w:cs="Calibri"/>
          <w:color w:val="333333"/>
          <w:sz w:val="24"/>
          <w:szCs w:val="24"/>
          <w:lang w:eastAsia="es-ES"/>
        </w:rPr>
        <w:t>Los órganos de dirección y gestión</w:t>
      </w:r>
    </w:p>
    <w:p w14:paraId="38E3CD45" w14:textId="77777777" w:rsidR="00DF4823" w:rsidRPr="00DF4823" w:rsidRDefault="00DF4823" w:rsidP="00DF4823">
      <w:pPr>
        <w:shd w:val="clear" w:color="auto" w:fill="FFFFFF"/>
        <w:spacing w:before="100" w:beforeAutospacing="1" w:after="100" w:afterAutospacing="1"/>
        <w:outlineLvl w:val="3"/>
        <w:rPr>
          <w:rFonts w:ascii="Calibri" w:eastAsia="Times New Roman" w:hAnsi="Calibri" w:cs="Calibri"/>
          <w:b/>
          <w:bCs/>
          <w:color w:val="333333"/>
          <w:sz w:val="24"/>
          <w:szCs w:val="24"/>
          <w:lang w:eastAsia="es-ES"/>
        </w:rPr>
      </w:pPr>
      <w:r w:rsidRPr="00DF4823">
        <w:rPr>
          <w:rFonts w:ascii="Calibri" w:eastAsia="Times New Roman" w:hAnsi="Calibri" w:cs="Calibri"/>
          <w:b/>
          <w:bCs/>
          <w:color w:val="333333"/>
          <w:sz w:val="24"/>
          <w:szCs w:val="24"/>
          <w:lang w:eastAsia="es-ES"/>
        </w:rPr>
        <w:t>Órganos de Gobernanza. Composición y Funciones</w:t>
      </w:r>
    </w:p>
    <w:p w14:paraId="16469FCB" w14:textId="00946F94" w:rsidR="00DF4823" w:rsidRPr="00DF4823" w:rsidRDefault="00DF4823" w:rsidP="00DF4823">
      <w:pPr>
        <w:shd w:val="clear" w:color="auto" w:fill="FFFFFF"/>
        <w:spacing w:before="100" w:beforeAutospacing="1" w:after="100" w:afterAutospacing="1"/>
        <w:rPr>
          <w:rFonts w:ascii="Calibri" w:eastAsia="Times New Roman" w:hAnsi="Calibri" w:cs="Calibri"/>
          <w:color w:val="333333"/>
          <w:sz w:val="24"/>
          <w:szCs w:val="24"/>
          <w:lang w:eastAsia="es-ES"/>
        </w:rPr>
      </w:pPr>
      <w:r w:rsidRPr="00DF4823">
        <w:rPr>
          <w:rFonts w:ascii="Calibri" w:eastAsia="Times New Roman" w:hAnsi="Calibri" w:cs="Calibri"/>
          <w:color w:val="333333"/>
          <w:sz w:val="24"/>
          <w:szCs w:val="24"/>
          <w:lang w:eastAsia="es-ES"/>
        </w:rPr>
        <w:t xml:space="preserve">Se consideran Órganos de Gobernanza la Junta General, el Consejo de Administración y, si las hubiere, la Comisión Ejecutiva y/o el </w:t>
      </w:r>
      <w:proofErr w:type="gramStart"/>
      <w:r w:rsidRPr="00DF4823">
        <w:rPr>
          <w:rFonts w:ascii="Calibri" w:eastAsia="Times New Roman" w:hAnsi="Calibri" w:cs="Calibri"/>
          <w:color w:val="333333"/>
          <w:sz w:val="24"/>
          <w:szCs w:val="24"/>
          <w:lang w:eastAsia="es-ES"/>
        </w:rPr>
        <w:t>Consejero</w:t>
      </w:r>
      <w:proofErr w:type="gramEnd"/>
      <w:r w:rsidRPr="00DF4823">
        <w:rPr>
          <w:rFonts w:ascii="Calibri" w:eastAsia="Times New Roman" w:hAnsi="Calibri" w:cs="Calibri"/>
          <w:color w:val="333333"/>
          <w:sz w:val="24"/>
          <w:szCs w:val="24"/>
          <w:lang w:eastAsia="es-ES"/>
        </w:rPr>
        <w:t xml:space="preserve"> o Consejera Delegada. </w:t>
      </w:r>
      <w:r w:rsidR="006F0F12">
        <w:rPr>
          <w:rFonts w:ascii="Calibri" w:eastAsia="Times New Roman" w:hAnsi="Calibri" w:cs="Calibri"/>
          <w:color w:val="333333"/>
          <w:sz w:val="24"/>
          <w:szCs w:val="24"/>
          <w:lang w:eastAsia="es-ES"/>
        </w:rPr>
        <w:t>El cargo de</w:t>
      </w:r>
      <w:r w:rsidRPr="00DF4823">
        <w:rPr>
          <w:rFonts w:ascii="Calibri" w:eastAsia="Times New Roman" w:hAnsi="Calibri" w:cs="Calibri"/>
          <w:color w:val="333333"/>
          <w:sz w:val="24"/>
          <w:szCs w:val="24"/>
          <w:lang w:eastAsia="es-ES"/>
        </w:rPr>
        <w:t xml:space="preserve"> </w:t>
      </w:r>
      <w:proofErr w:type="gramStart"/>
      <w:r w:rsidRPr="00DF4823">
        <w:rPr>
          <w:rFonts w:ascii="Calibri" w:eastAsia="Times New Roman" w:hAnsi="Calibri" w:cs="Calibri"/>
          <w:color w:val="333333"/>
          <w:sz w:val="24"/>
          <w:szCs w:val="24"/>
          <w:lang w:eastAsia="es-ES"/>
        </w:rPr>
        <w:t>Consejer</w:t>
      </w:r>
      <w:r>
        <w:rPr>
          <w:rFonts w:ascii="Calibri" w:eastAsia="Times New Roman" w:hAnsi="Calibri" w:cs="Calibri"/>
          <w:color w:val="333333"/>
          <w:sz w:val="24"/>
          <w:szCs w:val="24"/>
          <w:lang w:eastAsia="es-ES"/>
        </w:rPr>
        <w:t>o</w:t>
      </w:r>
      <w:r w:rsidRPr="00DF4823">
        <w:rPr>
          <w:rFonts w:ascii="Calibri" w:eastAsia="Times New Roman" w:hAnsi="Calibri" w:cs="Calibri"/>
          <w:color w:val="333333"/>
          <w:sz w:val="24"/>
          <w:szCs w:val="24"/>
          <w:lang w:eastAsia="es-ES"/>
        </w:rPr>
        <w:t xml:space="preserve"> Delegad</w:t>
      </w:r>
      <w:r>
        <w:rPr>
          <w:rFonts w:ascii="Calibri" w:eastAsia="Times New Roman" w:hAnsi="Calibri" w:cs="Calibri"/>
          <w:color w:val="333333"/>
          <w:sz w:val="24"/>
          <w:szCs w:val="24"/>
          <w:lang w:eastAsia="es-ES"/>
        </w:rPr>
        <w:t>o</w:t>
      </w:r>
      <w:proofErr w:type="gramEnd"/>
      <w:r w:rsidR="006F0F12">
        <w:rPr>
          <w:rFonts w:ascii="Calibri" w:eastAsia="Times New Roman" w:hAnsi="Calibri" w:cs="Calibri"/>
          <w:color w:val="333333"/>
          <w:sz w:val="24"/>
          <w:szCs w:val="24"/>
          <w:lang w:eastAsia="es-ES"/>
        </w:rPr>
        <w:t xml:space="preserve"> Ejecutivo lo</w:t>
      </w:r>
      <w:r w:rsidRPr="00DF4823">
        <w:rPr>
          <w:rFonts w:ascii="Calibri" w:eastAsia="Times New Roman" w:hAnsi="Calibri" w:cs="Calibri"/>
          <w:color w:val="333333"/>
          <w:sz w:val="24"/>
          <w:szCs w:val="24"/>
          <w:lang w:eastAsia="es-ES"/>
        </w:rPr>
        <w:t xml:space="preserve"> ostenta</w:t>
      </w:r>
      <w:r>
        <w:rPr>
          <w:rFonts w:ascii="Calibri" w:eastAsia="Times New Roman" w:hAnsi="Calibri" w:cs="Calibri"/>
          <w:color w:val="333333"/>
          <w:sz w:val="24"/>
          <w:szCs w:val="24"/>
          <w:lang w:eastAsia="es-ES"/>
        </w:rPr>
        <w:t xml:space="preserve"> </w:t>
      </w:r>
      <w:r w:rsidR="000E31AE">
        <w:rPr>
          <w:rFonts w:ascii="Calibri" w:eastAsia="Times New Roman" w:hAnsi="Calibri" w:cs="Calibri"/>
          <w:color w:val="333333"/>
          <w:sz w:val="24"/>
          <w:szCs w:val="24"/>
          <w:lang w:eastAsia="es-ES"/>
        </w:rPr>
        <w:t xml:space="preserve">D. </w:t>
      </w:r>
      <w:r>
        <w:rPr>
          <w:rFonts w:ascii="Calibri" w:eastAsia="Times New Roman" w:hAnsi="Calibri" w:cs="Calibri"/>
          <w:color w:val="333333"/>
          <w:sz w:val="24"/>
          <w:szCs w:val="24"/>
          <w:lang w:eastAsia="es-ES"/>
        </w:rPr>
        <w:t>Pablo Martín Carbajal González</w:t>
      </w:r>
      <w:r w:rsidRPr="00DF4823">
        <w:rPr>
          <w:rFonts w:ascii="Calibri" w:eastAsia="Times New Roman" w:hAnsi="Calibri" w:cs="Calibri"/>
          <w:color w:val="333333"/>
          <w:sz w:val="24"/>
          <w:szCs w:val="24"/>
          <w:lang w:eastAsia="es-ES"/>
        </w:rPr>
        <w:t> tras nombramiento en el Consejo de administración de fecha 1</w:t>
      </w:r>
      <w:r w:rsidR="006F0F12" w:rsidRPr="006F0F12">
        <w:rPr>
          <w:rFonts w:ascii="Calibri" w:eastAsia="Times New Roman" w:hAnsi="Calibri" w:cs="Calibri"/>
          <w:color w:val="333333"/>
          <w:sz w:val="24"/>
          <w:szCs w:val="24"/>
          <w:lang w:eastAsia="es-ES"/>
        </w:rPr>
        <w:t>6</w:t>
      </w:r>
      <w:r w:rsidRPr="00DF4823">
        <w:rPr>
          <w:rFonts w:ascii="Calibri" w:eastAsia="Times New Roman" w:hAnsi="Calibri" w:cs="Calibri"/>
          <w:color w:val="333333"/>
          <w:sz w:val="24"/>
          <w:szCs w:val="24"/>
          <w:lang w:eastAsia="es-ES"/>
        </w:rPr>
        <w:t xml:space="preserve"> de </w:t>
      </w:r>
      <w:r w:rsidR="006F0F12" w:rsidRPr="006F0F12">
        <w:rPr>
          <w:rFonts w:ascii="Calibri" w:eastAsia="Times New Roman" w:hAnsi="Calibri" w:cs="Calibri"/>
          <w:color w:val="333333"/>
          <w:sz w:val="24"/>
          <w:szCs w:val="24"/>
          <w:lang w:eastAsia="es-ES"/>
        </w:rPr>
        <w:t xml:space="preserve">febrero de </w:t>
      </w:r>
      <w:r w:rsidRPr="00DF4823">
        <w:rPr>
          <w:rFonts w:ascii="Calibri" w:eastAsia="Times New Roman" w:hAnsi="Calibri" w:cs="Calibri"/>
          <w:color w:val="333333"/>
          <w:sz w:val="24"/>
          <w:szCs w:val="24"/>
          <w:lang w:eastAsia="es-ES"/>
        </w:rPr>
        <w:t>202</w:t>
      </w:r>
      <w:r w:rsidR="006F0F12" w:rsidRPr="006F0F12">
        <w:rPr>
          <w:rFonts w:ascii="Calibri" w:eastAsia="Times New Roman" w:hAnsi="Calibri" w:cs="Calibri"/>
          <w:color w:val="333333"/>
          <w:sz w:val="24"/>
          <w:szCs w:val="24"/>
          <w:lang w:eastAsia="es-ES"/>
        </w:rPr>
        <w:t>4</w:t>
      </w:r>
      <w:r w:rsidR="006F0F12">
        <w:rPr>
          <w:rFonts w:ascii="Calibri" w:eastAsia="Times New Roman" w:hAnsi="Calibri" w:cs="Calibri"/>
          <w:color w:val="333333"/>
          <w:sz w:val="24"/>
          <w:szCs w:val="24"/>
          <w:lang w:eastAsia="es-ES"/>
        </w:rPr>
        <w:t>.</w:t>
      </w:r>
    </w:p>
    <w:p w14:paraId="2E6CEC6A" w14:textId="5E13CF9F" w:rsidR="00DF4823" w:rsidRPr="00DF4823" w:rsidRDefault="00DF4823" w:rsidP="00DF4823">
      <w:pPr>
        <w:shd w:val="clear" w:color="auto" w:fill="FFFFFF"/>
        <w:spacing w:before="100" w:beforeAutospacing="1" w:after="100" w:afterAutospacing="1"/>
        <w:rPr>
          <w:rFonts w:ascii="Calibri" w:eastAsia="Times New Roman" w:hAnsi="Calibri" w:cs="Calibri"/>
          <w:color w:val="333333"/>
          <w:sz w:val="24"/>
          <w:szCs w:val="24"/>
          <w:lang w:eastAsia="es-ES"/>
        </w:rPr>
      </w:pPr>
      <w:r w:rsidRPr="00DF4823">
        <w:rPr>
          <w:rFonts w:ascii="Calibri" w:eastAsia="Times New Roman" w:hAnsi="Calibri" w:cs="Calibri"/>
          <w:color w:val="333333"/>
          <w:sz w:val="24"/>
          <w:szCs w:val="24"/>
          <w:lang w:eastAsia="es-ES"/>
        </w:rPr>
        <w:t xml:space="preserve">Los órganos de Gobernanza están integrados por </w:t>
      </w:r>
      <w:r w:rsidR="006F0F12">
        <w:rPr>
          <w:rFonts w:ascii="Calibri" w:eastAsia="Times New Roman" w:hAnsi="Calibri" w:cs="Calibri"/>
          <w:color w:val="333333"/>
          <w:sz w:val="24"/>
          <w:szCs w:val="24"/>
          <w:lang w:eastAsia="es-ES"/>
        </w:rPr>
        <w:t>los</w:t>
      </w:r>
      <w:r w:rsidRPr="00DF4823">
        <w:rPr>
          <w:rFonts w:ascii="Calibri" w:eastAsia="Times New Roman" w:hAnsi="Calibri" w:cs="Calibri"/>
          <w:color w:val="333333"/>
          <w:sz w:val="24"/>
          <w:szCs w:val="24"/>
          <w:lang w:eastAsia="es-ES"/>
        </w:rPr>
        <w:t xml:space="preserve"> representantes designados por el Gobierno en las Juntas Generales y en los Consejos de Administración, quienes tienen la consideración de personas con responsabilidad pública en los términos establecidos legalmente. </w:t>
      </w:r>
      <w:r w:rsidRPr="00E21D34">
        <w:rPr>
          <w:rFonts w:ascii="Calibri" w:eastAsia="Times New Roman" w:hAnsi="Calibri" w:cs="Calibri"/>
          <w:color w:val="333333"/>
          <w:sz w:val="24"/>
          <w:szCs w:val="24"/>
          <w:lang w:eastAsia="es-ES"/>
        </w:rPr>
        <w:t>Ambos órganos se encuentran regulados en el Capítulo III de los Estatutos Sociales, artículos del 9 al 21.</w:t>
      </w:r>
    </w:p>
    <w:p w14:paraId="23B664CB" w14:textId="77777777" w:rsidR="00DF4823" w:rsidRPr="00DF4823" w:rsidRDefault="00DF4823" w:rsidP="00DF4823">
      <w:pPr>
        <w:shd w:val="clear" w:color="auto" w:fill="FFFFFF"/>
        <w:spacing w:before="100" w:beforeAutospacing="1" w:after="100" w:afterAutospacing="1"/>
        <w:rPr>
          <w:rFonts w:ascii="Calibri" w:eastAsia="Times New Roman" w:hAnsi="Calibri" w:cs="Calibri"/>
          <w:color w:val="333333"/>
          <w:sz w:val="24"/>
          <w:szCs w:val="24"/>
          <w:lang w:eastAsia="es-ES"/>
        </w:rPr>
      </w:pPr>
      <w:r w:rsidRPr="00DF4823">
        <w:rPr>
          <w:rFonts w:ascii="Calibri" w:eastAsia="Times New Roman" w:hAnsi="Calibri" w:cs="Calibri"/>
          <w:color w:val="333333"/>
          <w:sz w:val="24"/>
          <w:szCs w:val="24"/>
          <w:lang w:eastAsia="es-ES"/>
        </w:rPr>
        <w:t>La función de estos órganos es la de asumir la alta dirección estratégica, la misión, visión y valores de la organización para alinearla con los compromisos programáticos establecidos por el Gobierno, con un enfoque de empresa desde la integridad y del buen gobierno corporativo, tomando decisiones estratégicas.</w:t>
      </w:r>
    </w:p>
    <w:p w14:paraId="274581C2" w14:textId="77777777" w:rsidR="00DF4823" w:rsidRPr="00DF4823" w:rsidRDefault="00DF4823" w:rsidP="00DF4823">
      <w:pPr>
        <w:shd w:val="clear" w:color="auto" w:fill="FFFFFF"/>
        <w:spacing w:before="100" w:beforeAutospacing="1" w:after="100" w:afterAutospacing="1"/>
        <w:rPr>
          <w:rFonts w:ascii="Calibri" w:eastAsia="Times New Roman" w:hAnsi="Calibri" w:cs="Calibri"/>
          <w:color w:val="333333"/>
          <w:sz w:val="24"/>
          <w:szCs w:val="24"/>
          <w:lang w:eastAsia="es-ES"/>
        </w:rPr>
      </w:pPr>
      <w:r w:rsidRPr="00DF4823">
        <w:rPr>
          <w:rFonts w:ascii="Calibri" w:eastAsia="Times New Roman" w:hAnsi="Calibri" w:cs="Calibri"/>
          <w:color w:val="333333"/>
          <w:sz w:val="24"/>
          <w:szCs w:val="24"/>
          <w:lang w:eastAsia="es-ES"/>
        </w:rPr>
        <w:t>La Junta General es el órgano en el que los accionistas ejercen sus derechos de participación en la sociedad mediante la adopción de acuerdos sobre las materias que la ley y los estatutos le atribuyen, tales como la aprobación de las cuentas anuales, la aplicación del resultado o el nombramiento y cese de administradores.</w:t>
      </w:r>
    </w:p>
    <w:p w14:paraId="308FCA4A" w14:textId="77777777" w:rsidR="00DF4823" w:rsidRPr="00DF4823" w:rsidRDefault="00DF4823" w:rsidP="00DF4823">
      <w:pPr>
        <w:shd w:val="clear" w:color="auto" w:fill="FFFFFF"/>
        <w:spacing w:before="100" w:beforeAutospacing="1" w:after="100" w:afterAutospacing="1"/>
        <w:rPr>
          <w:rFonts w:ascii="Calibri" w:eastAsia="Times New Roman" w:hAnsi="Calibri" w:cs="Calibri"/>
          <w:color w:val="333333"/>
          <w:sz w:val="24"/>
          <w:szCs w:val="24"/>
          <w:lang w:eastAsia="es-ES"/>
        </w:rPr>
      </w:pPr>
      <w:r w:rsidRPr="00DF4823">
        <w:rPr>
          <w:rFonts w:ascii="Calibri" w:eastAsia="Times New Roman" w:hAnsi="Calibri" w:cs="Calibri"/>
          <w:color w:val="333333"/>
          <w:sz w:val="24"/>
          <w:szCs w:val="24"/>
          <w:lang w:eastAsia="es-ES"/>
        </w:rPr>
        <w:t>Por su parte, el Consejo de Administración es el órgano colegiado encargado de la gestión, administración y representación de la sociedad. Le corresponde dirigir la actividad empresarial, definir la estrategia de la entidad y supervisar su funcionamiento, dentro de las competencias que le atribuyen la ley y los estatutos sociales.</w:t>
      </w:r>
    </w:p>
    <w:p w14:paraId="1750586B" w14:textId="77777777" w:rsidR="00DF4823" w:rsidRPr="00DF4823" w:rsidRDefault="00DF4823" w:rsidP="00DF4823">
      <w:pPr>
        <w:shd w:val="clear" w:color="auto" w:fill="FFFFFF"/>
        <w:spacing w:before="100" w:beforeAutospacing="1" w:after="100" w:afterAutospacing="1"/>
        <w:rPr>
          <w:rFonts w:ascii="Calibri" w:eastAsia="Times New Roman" w:hAnsi="Calibri" w:cs="Calibri"/>
          <w:color w:val="333333"/>
          <w:sz w:val="24"/>
          <w:szCs w:val="24"/>
          <w:lang w:eastAsia="es-ES"/>
        </w:rPr>
      </w:pPr>
      <w:r w:rsidRPr="00DF4823">
        <w:rPr>
          <w:rFonts w:ascii="Calibri" w:eastAsia="Times New Roman" w:hAnsi="Calibri" w:cs="Calibri"/>
          <w:color w:val="333333"/>
          <w:sz w:val="24"/>
          <w:szCs w:val="24"/>
          <w:lang w:eastAsia="es-ES"/>
        </w:rPr>
        <w:t>Las funciones de cada órgano se encuentran detalladas en el siguiente documento:</w:t>
      </w:r>
    </w:p>
    <w:p w14:paraId="005CCB0E" w14:textId="3D78CC8A" w:rsidR="00DF4823" w:rsidRPr="00282E70" w:rsidRDefault="00DF4823" w:rsidP="00DF4823">
      <w:pPr>
        <w:numPr>
          <w:ilvl w:val="0"/>
          <w:numId w:val="2"/>
        </w:numPr>
        <w:shd w:val="clear" w:color="auto" w:fill="FFFFFF"/>
        <w:spacing w:before="100" w:beforeAutospacing="1" w:after="100" w:afterAutospacing="1"/>
        <w:rPr>
          <w:rFonts w:ascii="Calibri" w:eastAsia="Times New Roman" w:hAnsi="Calibri" w:cs="Calibri"/>
          <w:sz w:val="24"/>
          <w:szCs w:val="24"/>
          <w:lang w:eastAsia="es-ES"/>
        </w:rPr>
      </w:pPr>
      <w:r w:rsidRPr="00282E70">
        <w:rPr>
          <w:rFonts w:ascii="Calibri" w:eastAsia="Times New Roman" w:hAnsi="Calibri" w:cs="Calibri"/>
          <w:sz w:val="24"/>
          <w:szCs w:val="24"/>
          <w:lang w:eastAsia="es-ES"/>
        </w:rPr>
        <w:t xml:space="preserve">Funciones de los Órganos de Gobernanza de </w:t>
      </w:r>
      <w:proofErr w:type="spellStart"/>
      <w:r w:rsidR="00282E70" w:rsidRPr="00282E70">
        <w:rPr>
          <w:rFonts w:ascii="Calibri" w:eastAsia="Times New Roman" w:hAnsi="Calibri" w:cs="Calibri"/>
          <w:sz w:val="24"/>
          <w:szCs w:val="24"/>
          <w:lang w:eastAsia="es-ES"/>
        </w:rPr>
        <w:t>Proexca</w:t>
      </w:r>
      <w:proofErr w:type="spellEnd"/>
      <w:r w:rsidR="00282E70">
        <w:rPr>
          <w:rFonts w:ascii="Calibri" w:eastAsia="Times New Roman" w:hAnsi="Calibri" w:cs="Calibri"/>
          <w:sz w:val="24"/>
          <w:szCs w:val="24"/>
          <w:lang w:eastAsia="es-ES"/>
        </w:rPr>
        <w:t xml:space="preserve"> (.</w:t>
      </w:r>
      <w:proofErr w:type="spellStart"/>
      <w:r w:rsidR="00282E70">
        <w:rPr>
          <w:rFonts w:ascii="Calibri" w:eastAsia="Times New Roman" w:hAnsi="Calibri" w:cs="Calibri"/>
          <w:sz w:val="24"/>
          <w:szCs w:val="24"/>
          <w:lang w:eastAsia="es-ES"/>
        </w:rPr>
        <w:t>pdf</w:t>
      </w:r>
      <w:proofErr w:type="spellEnd"/>
      <w:r w:rsidR="00282E70">
        <w:rPr>
          <w:rFonts w:ascii="Calibri" w:eastAsia="Times New Roman" w:hAnsi="Calibri" w:cs="Calibri"/>
          <w:sz w:val="24"/>
          <w:szCs w:val="24"/>
          <w:lang w:eastAsia="es-ES"/>
        </w:rPr>
        <w:t>) (.docx) (.</w:t>
      </w:r>
      <w:proofErr w:type="spellStart"/>
      <w:r w:rsidR="00282E70">
        <w:rPr>
          <w:rFonts w:ascii="Calibri" w:eastAsia="Times New Roman" w:hAnsi="Calibri" w:cs="Calibri"/>
          <w:sz w:val="24"/>
          <w:szCs w:val="24"/>
          <w:lang w:eastAsia="es-ES"/>
        </w:rPr>
        <w:t>odt</w:t>
      </w:r>
      <w:proofErr w:type="spellEnd"/>
      <w:r w:rsidR="00282E70">
        <w:rPr>
          <w:rFonts w:ascii="Calibri" w:eastAsia="Times New Roman" w:hAnsi="Calibri" w:cs="Calibri"/>
          <w:sz w:val="24"/>
          <w:szCs w:val="24"/>
          <w:lang w:eastAsia="es-ES"/>
        </w:rPr>
        <w:t>)</w:t>
      </w:r>
    </w:p>
    <w:p w14:paraId="02E684D2" w14:textId="77777777" w:rsidR="00DF4823" w:rsidRPr="00DF4823" w:rsidRDefault="00DF4823" w:rsidP="00DF4823">
      <w:pPr>
        <w:shd w:val="clear" w:color="auto" w:fill="FFFFFF"/>
        <w:spacing w:before="100" w:beforeAutospacing="1" w:after="100" w:afterAutospacing="1"/>
        <w:rPr>
          <w:rFonts w:ascii="Calibri" w:eastAsia="Times New Roman" w:hAnsi="Calibri" w:cs="Calibri"/>
          <w:color w:val="333333"/>
          <w:sz w:val="24"/>
          <w:szCs w:val="24"/>
          <w:lang w:eastAsia="es-ES"/>
        </w:rPr>
      </w:pPr>
      <w:r w:rsidRPr="00DF4823">
        <w:rPr>
          <w:rFonts w:ascii="Calibri" w:eastAsia="Times New Roman" w:hAnsi="Calibri" w:cs="Calibri"/>
          <w:b/>
          <w:bCs/>
          <w:color w:val="333333"/>
          <w:sz w:val="24"/>
          <w:szCs w:val="24"/>
          <w:lang w:eastAsia="es-ES"/>
        </w:rPr>
        <w:t>Junta General de Accionistas (Art 9 al 16 de los Estatutos Sociales).</w:t>
      </w:r>
    </w:p>
    <w:p w14:paraId="608230A0" w14:textId="3CA8BB34" w:rsidR="00DF4823" w:rsidRDefault="000E31AE" w:rsidP="00DF4823">
      <w:pPr>
        <w:shd w:val="clear" w:color="auto" w:fill="FFFFFF"/>
        <w:spacing w:before="100" w:beforeAutospacing="1" w:after="100" w:afterAutospacing="1"/>
        <w:rPr>
          <w:rFonts w:ascii="Calibri" w:eastAsia="Times New Roman" w:hAnsi="Calibri" w:cs="Calibri"/>
          <w:color w:val="333333"/>
          <w:sz w:val="24"/>
          <w:szCs w:val="24"/>
          <w:lang w:eastAsia="es-ES"/>
        </w:rPr>
      </w:pPr>
      <w:r>
        <w:rPr>
          <w:rFonts w:ascii="Calibri" w:eastAsia="Times New Roman" w:hAnsi="Calibri" w:cs="Calibri"/>
          <w:color w:val="333333"/>
          <w:sz w:val="24"/>
          <w:szCs w:val="24"/>
          <w:lang w:eastAsia="es-ES"/>
        </w:rPr>
        <w:lastRenderedPageBreak/>
        <w:t xml:space="preserve">D. </w:t>
      </w:r>
      <w:r w:rsidR="00DF4823" w:rsidRPr="00DF4823">
        <w:rPr>
          <w:rFonts w:ascii="Calibri" w:eastAsia="Times New Roman" w:hAnsi="Calibri" w:cs="Calibri"/>
          <w:color w:val="333333"/>
          <w:sz w:val="24"/>
          <w:szCs w:val="24"/>
          <w:lang w:eastAsia="es-ES"/>
        </w:rPr>
        <w:t xml:space="preserve">Migdalia Machín </w:t>
      </w:r>
      <w:proofErr w:type="spellStart"/>
      <w:r w:rsidR="00DF4823" w:rsidRPr="00DF4823">
        <w:rPr>
          <w:rFonts w:ascii="Calibri" w:eastAsia="Times New Roman" w:hAnsi="Calibri" w:cs="Calibri"/>
          <w:color w:val="333333"/>
          <w:sz w:val="24"/>
          <w:szCs w:val="24"/>
          <w:lang w:eastAsia="es-ES"/>
        </w:rPr>
        <w:t>Tavío</w:t>
      </w:r>
      <w:proofErr w:type="spellEnd"/>
      <w:r w:rsidR="00DF4823" w:rsidRPr="00DF4823">
        <w:rPr>
          <w:rFonts w:ascii="Calibri" w:eastAsia="Times New Roman" w:hAnsi="Calibri" w:cs="Calibri"/>
          <w:color w:val="333333"/>
          <w:sz w:val="24"/>
          <w:szCs w:val="24"/>
          <w:lang w:eastAsia="es-ES"/>
        </w:rPr>
        <w:t xml:space="preserve">, </w:t>
      </w:r>
      <w:proofErr w:type="gramStart"/>
      <w:r w:rsidR="00DF4823" w:rsidRPr="00DF4823">
        <w:rPr>
          <w:rFonts w:ascii="Calibri" w:eastAsia="Times New Roman" w:hAnsi="Calibri" w:cs="Calibri"/>
          <w:color w:val="333333"/>
          <w:sz w:val="24"/>
          <w:szCs w:val="24"/>
          <w:lang w:eastAsia="es-ES"/>
        </w:rPr>
        <w:t>Consejera</w:t>
      </w:r>
      <w:proofErr w:type="gramEnd"/>
      <w:r w:rsidR="00DF4823" w:rsidRPr="00DF4823">
        <w:rPr>
          <w:rFonts w:ascii="Calibri" w:eastAsia="Times New Roman" w:hAnsi="Calibri" w:cs="Calibri"/>
          <w:color w:val="333333"/>
          <w:sz w:val="24"/>
          <w:szCs w:val="24"/>
          <w:lang w:eastAsia="es-ES"/>
        </w:rPr>
        <w:t xml:space="preserve"> de Universidades, Ciencia e Innovación y Cultura, es la representante del Gobierno de Canarias en la Junta de accionistas de la sociedad, órgano de carácter unipersonal, al ser </w:t>
      </w:r>
      <w:proofErr w:type="spellStart"/>
      <w:r w:rsidR="00DF4823">
        <w:rPr>
          <w:rFonts w:ascii="Calibri" w:eastAsia="Times New Roman" w:hAnsi="Calibri" w:cs="Calibri"/>
          <w:color w:val="333333"/>
          <w:sz w:val="24"/>
          <w:szCs w:val="24"/>
          <w:lang w:eastAsia="es-ES"/>
        </w:rPr>
        <w:t>Proexca</w:t>
      </w:r>
      <w:proofErr w:type="spellEnd"/>
      <w:r w:rsidR="00DF4823" w:rsidRPr="00DF4823">
        <w:rPr>
          <w:rFonts w:ascii="Calibri" w:eastAsia="Times New Roman" w:hAnsi="Calibri" w:cs="Calibri"/>
          <w:color w:val="333333"/>
          <w:sz w:val="24"/>
          <w:szCs w:val="24"/>
          <w:lang w:eastAsia="es-ES"/>
        </w:rPr>
        <w:t xml:space="preserve"> una entidad cuyas acciones y capital social es 100% propiedad de la Comunidad Autónoma de Canarias. </w:t>
      </w:r>
    </w:p>
    <w:tbl>
      <w:tblPr>
        <w:tblW w:w="8784" w:type="dxa"/>
        <w:tblCellMar>
          <w:left w:w="10" w:type="dxa"/>
          <w:right w:w="10" w:type="dxa"/>
        </w:tblCellMar>
        <w:tblLook w:val="04A0" w:firstRow="1" w:lastRow="0" w:firstColumn="1" w:lastColumn="0" w:noHBand="0" w:noVBand="1"/>
      </w:tblPr>
      <w:tblGrid>
        <w:gridCol w:w="3114"/>
        <w:gridCol w:w="3260"/>
        <w:gridCol w:w="2410"/>
      </w:tblGrid>
      <w:tr w:rsidR="006F0F12" w:rsidRPr="000E31AE" w14:paraId="2980256B" w14:textId="77777777" w:rsidTr="000E31AE">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F5EC42" w14:textId="77777777" w:rsidR="006F0F12" w:rsidRPr="000E31AE" w:rsidRDefault="006F0F12" w:rsidP="006F0F12">
            <w:pPr>
              <w:suppressAutoHyphens/>
              <w:autoSpaceDN w:val="0"/>
              <w:spacing w:before="0"/>
              <w:jc w:val="center"/>
              <w:rPr>
                <w:rFonts w:ascii="Calibri" w:eastAsia="Times New Roman" w:hAnsi="Calibri" w:cs="Calibri"/>
                <w:b/>
                <w:lang w:eastAsia="es-ES"/>
              </w:rPr>
            </w:pPr>
            <w:r w:rsidRPr="000E31AE">
              <w:rPr>
                <w:rFonts w:ascii="Calibri" w:eastAsia="Times New Roman" w:hAnsi="Calibri" w:cs="Calibri"/>
                <w:b/>
                <w:lang w:eastAsia="es-ES"/>
              </w:rPr>
              <w:t>NOMBRE Y APELLIDOS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756BCE" w14:textId="77777777" w:rsidR="006F0F12" w:rsidRPr="000E31AE" w:rsidRDefault="006F0F12" w:rsidP="006F0F12">
            <w:pPr>
              <w:suppressAutoHyphens/>
              <w:autoSpaceDN w:val="0"/>
              <w:spacing w:before="0"/>
              <w:jc w:val="center"/>
              <w:rPr>
                <w:rFonts w:ascii="Calibri" w:eastAsia="Times New Roman" w:hAnsi="Calibri" w:cs="Calibri"/>
                <w:b/>
                <w:lang w:eastAsia="es-ES"/>
              </w:rPr>
            </w:pPr>
            <w:r w:rsidRPr="000E31AE">
              <w:rPr>
                <w:rFonts w:ascii="Calibri" w:eastAsia="Times New Roman" w:hAnsi="Calibri" w:cs="Calibri"/>
                <w:b/>
                <w:lang w:eastAsia="es-ES"/>
              </w:rPr>
              <w:t>FECHA ACUERDO DE GOBIERNO</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B590C8" w14:textId="77777777" w:rsidR="006F0F12" w:rsidRPr="000E31AE" w:rsidRDefault="006F0F12" w:rsidP="006F0F12">
            <w:pPr>
              <w:suppressAutoHyphens/>
              <w:autoSpaceDN w:val="0"/>
              <w:spacing w:before="0"/>
              <w:jc w:val="center"/>
              <w:rPr>
                <w:rFonts w:ascii="Calibri" w:eastAsia="Times New Roman" w:hAnsi="Calibri" w:cs="Calibri"/>
                <w:b/>
                <w:lang w:eastAsia="es-ES"/>
              </w:rPr>
            </w:pPr>
            <w:r w:rsidRPr="000E31AE">
              <w:rPr>
                <w:rFonts w:ascii="Calibri" w:eastAsia="Times New Roman" w:hAnsi="Calibri" w:cs="Calibri"/>
                <w:b/>
                <w:lang w:eastAsia="es-ES"/>
              </w:rPr>
              <w:t>COMPATIBILIDAD</w:t>
            </w:r>
          </w:p>
        </w:tc>
      </w:tr>
      <w:tr w:rsidR="006F0F12" w:rsidRPr="000E31AE" w14:paraId="09B260C7" w14:textId="77777777" w:rsidTr="000E31AE">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284EC4" w14:textId="1E369C9C" w:rsidR="006F0F12" w:rsidRPr="000E31AE" w:rsidRDefault="000E31AE" w:rsidP="006F0F12">
            <w:pPr>
              <w:suppressAutoHyphens/>
              <w:autoSpaceDN w:val="0"/>
              <w:spacing w:before="0"/>
              <w:jc w:val="left"/>
              <w:rPr>
                <w:rFonts w:ascii="Calibri" w:eastAsia="Times New Roman" w:hAnsi="Calibri" w:cs="Calibri"/>
                <w:bCs/>
                <w:lang w:eastAsia="es-ES"/>
              </w:rPr>
            </w:pPr>
            <w:r w:rsidRPr="000E31AE">
              <w:rPr>
                <w:rFonts w:ascii="Calibri" w:eastAsia="Times New Roman" w:hAnsi="Calibri" w:cs="Calibri"/>
                <w:bCs/>
                <w:lang w:eastAsia="es-ES"/>
              </w:rPr>
              <w:t>D.</w:t>
            </w:r>
            <w:r w:rsidRPr="000E31AE">
              <w:rPr>
                <w:rFonts w:ascii="Calibri" w:eastAsia="Times New Roman" w:hAnsi="Calibri" w:cs="Calibri"/>
                <w:color w:val="333333"/>
                <w:lang w:eastAsia="es-ES"/>
              </w:rPr>
              <w:t xml:space="preserve"> Migdalia </w:t>
            </w:r>
            <w:proofErr w:type="spellStart"/>
            <w:r w:rsidRPr="000E31AE">
              <w:rPr>
                <w:rFonts w:ascii="Calibri" w:eastAsia="Times New Roman" w:hAnsi="Calibri" w:cs="Calibri"/>
                <w:color w:val="333333"/>
                <w:lang w:eastAsia="es-ES"/>
              </w:rPr>
              <w:t>Mª</w:t>
            </w:r>
            <w:proofErr w:type="spellEnd"/>
            <w:r w:rsidRPr="000E31AE">
              <w:rPr>
                <w:rFonts w:ascii="Calibri" w:eastAsia="Times New Roman" w:hAnsi="Calibri" w:cs="Calibri"/>
                <w:color w:val="333333"/>
                <w:lang w:eastAsia="es-ES"/>
              </w:rPr>
              <w:t xml:space="preserve"> Machín </w:t>
            </w:r>
            <w:proofErr w:type="spellStart"/>
            <w:r w:rsidRPr="000E31AE">
              <w:rPr>
                <w:rFonts w:ascii="Calibri" w:eastAsia="Times New Roman" w:hAnsi="Calibri" w:cs="Calibri"/>
                <w:color w:val="333333"/>
                <w:lang w:eastAsia="es-ES"/>
              </w:rPr>
              <w:t>Tavío</w:t>
            </w:r>
            <w:proofErr w:type="spellEnd"/>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628754" w14:textId="77777777" w:rsidR="006F0F12" w:rsidRPr="000E31AE" w:rsidRDefault="006F0F12" w:rsidP="006F0F12">
            <w:pPr>
              <w:suppressAutoHyphens/>
              <w:autoSpaceDN w:val="0"/>
              <w:spacing w:before="0"/>
              <w:jc w:val="center"/>
              <w:rPr>
                <w:rFonts w:ascii="Calibri" w:eastAsia="Times New Roman" w:hAnsi="Calibri" w:cs="Calibri"/>
                <w:bCs/>
                <w:lang w:eastAsia="es-ES"/>
              </w:rPr>
            </w:pPr>
            <w:r w:rsidRPr="000E31AE">
              <w:rPr>
                <w:rFonts w:ascii="Calibri" w:eastAsia="Times New Roman" w:hAnsi="Calibri" w:cs="Calibri"/>
                <w:bCs/>
                <w:lang w:eastAsia="es-ES"/>
              </w:rPr>
              <w:t>11-09-2023</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EE57FE" w14:textId="77777777" w:rsidR="006F0F12" w:rsidRPr="000E31AE" w:rsidRDefault="006F0F12" w:rsidP="006F0F12">
            <w:pPr>
              <w:suppressAutoHyphens/>
              <w:autoSpaceDN w:val="0"/>
              <w:spacing w:before="0"/>
              <w:jc w:val="left"/>
              <w:rPr>
                <w:rFonts w:ascii="Calibri" w:eastAsia="Times New Roman" w:hAnsi="Calibri" w:cs="Calibri"/>
                <w:bCs/>
                <w:lang w:eastAsia="es-ES"/>
              </w:rPr>
            </w:pPr>
            <w:r w:rsidRPr="000E31AE">
              <w:rPr>
                <w:rFonts w:ascii="Calibri" w:eastAsia="Times New Roman" w:hAnsi="Calibri" w:cs="Calibri"/>
                <w:bCs/>
                <w:lang w:eastAsia="es-ES"/>
              </w:rPr>
              <w:t>Ac de Gob. de 11-09-23</w:t>
            </w:r>
          </w:p>
        </w:tc>
      </w:tr>
    </w:tbl>
    <w:p w14:paraId="1684BF9D" w14:textId="77777777" w:rsidR="004031A2" w:rsidRDefault="004031A2" w:rsidP="004031A2">
      <w:pPr>
        <w:rPr>
          <w:rFonts w:ascii="Calibri" w:hAnsi="Calibri" w:cs="Calibri"/>
          <w:sz w:val="24"/>
          <w:szCs w:val="24"/>
        </w:rPr>
      </w:pPr>
      <w:r w:rsidRPr="00DF4823">
        <w:rPr>
          <w:rFonts w:ascii="Calibri" w:hAnsi="Calibri" w:cs="Calibri"/>
          <w:sz w:val="24"/>
          <w:szCs w:val="24"/>
        </w:rPr>
        <w:t xml:space="preserve">Dirección: </w:t>
      </w:r>
    </w:p>
    <w:p w14:paraId="656E1720" w14:textId="77777777" w:rsidR="00390233" w:rsidRDefault="00390233" w:rsidP="00390233">
      <w:pPr>
        <w:rPr>
          <w:rFonts w:ascii="Calibri" w:hAnsi="Calibri" w:cs="Calibri"/>
          <w:sz w:val="24"/>
          <w:szCs w:val="24"/>
        </w:rPr>
      </w:pPr>
      <w:r>
        <w:rPr>
          <w:rFonts w:ascii="Calibri" w:hAnsi="Calibri" w:cs="Calibri"/>
          <w:sz w:val="24"/>
          <w:szCs w:val="24"/>
        </w:rPr>
        <w:t xml:space="preserve">Sede: Emilio Castelar 4, 5ª Planta </w:t>
      </w:r>
      <w:r w:rsidRPr="00DF4823">
        <w:rPr>
          <w:rFonts w:ascii="Calibri" w:hAnsi="Calibri" w:cs="Calibri"/>
          <w:sz w:val="24"/>
          <w:szCs w:val="24"/>
        </w:rPr>
        <w:t>3500</w:t>
      </w:r>
      <w:r>
        <w:rPr>
          <w:rFonts w:ascii="Calibri" w:hAnsi="Calibri" w:cs="Calibri"/>
          <w:sz w:val="24"/>
          <w:szCs w:val="24"/>
        </w:rPr>
        <w:t xml:space="preserve">7 </w:t>
      </w:r>
      <w:r w:rsidRPr="00DF4823">
        <w:rPr>
          <w:rFonts w:ascii="Calibri" w:hAnsi="Calibri" w:cs="Calibri"/>
          <w:sz w:val="24"/>
          <w:szCs w:val="24"/>
        </w:rPr>
        <w:t>Las Palmas de G</w:t>
      </w:r>
      <w:r>
        <w:rPr>
          <w:rFonts w:ascii="Calibri" w:hAnsi="Calibri" w:cs="Calibri"/>
          <w:sz w:val="24"/>
          <w:szCs w:val="24"/>
        </w:rPr>
        <w:t xml:space="preserve">ran Canaria </w:t>
      </w:r>
      <w:r w:rsidRPr="00DF4823">
        <w:rPr>
          <w:rFonts w:ascii="Calibri" w:hAnsi="Calibri" w:cs="Calibri"/>
          <w:sz w:val="24"/>
          <w:szCs w:val="24"/>
        </w:rPr>
        <w:t xml:space="preserve">correo: </w:t>
      </w:r>
      <w:r>
        <w:rPr>
          <w:rFonts w:ascii="Calibri" w:hAnsi="Calibri" w:cs="Calibri"/>
          <w:sz w:val="24"/>
          <w:szCs w:val="24"/>
        </w:rPr>
        <w:t>dirección</w:t>
      </w:r>
      <w:r w:rsidRPr="00DF4823">
        <w:rPr>
          <w:rFonts w:ascii="Calibri" w:hAnsi="Calibri" w:cs="Calibri"/>
          <w:sz w:val="24"/>
          <w:szCs w:val="24"/>
        </w:rPr>
        <w:t>@</w:t>
      </w:r>
      <w:r>
        <w:rPr>
          <w:rFonts w:ascii="Calibri" w:hAnsi="Calibri" w:cs="Calibri"/>
          <w:sz w:val="24"/>
          <w:szCs w:val="24"/>
        </w:rPr>
        <w:t>proexca.es</w:t>
      </w:r>
      <w:r w:rsidRPr="00DF4823">
        <w:rPr>
          <w:rFonts w:ascii="Calibri" w:hAnsi="Calibri" w:cs="Calibri"/>
          <w:sz w:val="24"/>
          <w:szCs w:val="24"/>
        </w:rPr>
        <w:t>; Teléfono: 928</w:t>
      </w:r>
      <w:r>
        <w:rPr>
          <w:rFonts w:ascii="Calibri" w:hAnsi="Calibri" w:cs="Calibri"/>
          <w:sz w:val="24"/>
          <w:szCs w:val="24"/>
        </w:rPr>
        <w:t>472400</w:t>
      </w:r>
    </w:p>
    <w:p w14:paraId="085BF9AE" w14:textId="64B88CA1" w:rsidR="004031A2" w:rsidRDefault="004031A2" w:rsidP="004031A2">
      <w:pPr>
        <w:rPr>
          <w:rFonts w:ascii="Calibri" w:hAnsi="Calibri" w:cs="Calibri"/>
          <w:sz w:val="24"/>
          <w:szCs w:val="24"/>
        </w:rPr>
      </w:pPr>
      <w:r>
        <w:rPr>
          <w:rFonts w:ascii="Calibri" w:hAnsi="Calibri" w:cs="Calibri"/>
          <w:sz w:val="24"/>
          <w:szCs w:val="24"/>
        </w:rPr>
        <w:t xml:space="preserve">Sede: </w:t>
      </w:r>
      <w:proofErr w:type="spellStart"/>
      <w:r>
        <w:rPr>
          <w:rFonts w:ascii="Calibri" w:hAnsi="Calibri" w:cs="Calibri"/>
          <w:sz w:val="24"/>
          <w:szCs w:val="24"/>
        </w:rPr>
        <w:t>Imeldo</w:t>
      </w:r>
      <w:proofErr w:type="spellEnd"/>
      <w:r>
        <w:rPr>
          <w:rFonts w:ascii="Calibri" w:hAnsi="Calibri" w:cs="Calibri"/>
          <w:sz w:val="24"/>
          <w:szCs w:val="24"/>
        </w:rPr>
        <w:t xml:space="preserve"> Seris 57, 6ª Planta 35003 Santa Cruz </w:t>
      </w:r>
      <w:r w:rsidR="00390233">
        <w:rPr>
          <w:rFonts w:ascii="Calibri" w:hAnsi="Calibri" w:cs="Calibri"/>
          <w:sz w:val="24"/>
          <w:szCs w:val="24"/>
        </w:rPr>
        <w:t>d</w:t>
      </w:r>
      <w:r>
        <w:rPr>
          <w:rFonts w:ascii="Calibri" w:hAnsi="Calibri" w:cs="Calibri"/>
          <w:sz w:val="24"/>
          <w:szCs w:val="24"/>
        </w:rPr>
        <w:t xml:space="preserve">e Tenerife </w:t>
      </w:r>
      <w:r w:rsidRPr="00DF4823">
        <w:rPr>
          <w:rFonts w:ascii="Calibri" w:hAnsi="Calibri" w:cs="Calibri"/>
          <w:sz w:val="24"/>
          <w:szCs w:val="24"/>
        </w:rPr>
        <w:t xml:space="preserve">correo: </w:t>
      </w:r>
      <w:r>
        <w:rPr>
          <w:rFonts w:ascii="Calibri" w:hAnsi="Calibri" w:cs="Calibri"/>
          <w:sz w:val="24"/>
          <w:szCs w:val="24"/>
        </w:rPr>
        <w:t>dirección</w:t>
      </w:r>
      <w:r w:rsidRPr="00DF4823">
        <w:rPr>
          <w:rFonts w:ascii="Calibri" w:hAnsi="Calibri" w:cs="Calibri"/>
          <w:sz w:val="24"/>
          <w:szCs w:val="24"/>
        </w:rPr>
        <w:t>@</w:t>
      </w:r>
      <w:r>
        <w:rPr>
          <w:rFonts w:ascii="Calibri" w:hAnsi="Calibri" w:cs="Calibri"/>
          <w:sz w:val="24"/>
          <w:szCs w:val="24"/>
        </w:rPr>
        <w:t>proexca.es</w:t>
      </w:r>
      <w:r w:rsidRPr="00DF4823">
        <w:rPr>
          <w:rFonts w:ascii="Calibri" w:hAnsi="Calibri" w:cs="Calibri"/>
          <w:sz w:val="24"/>
          <w:szCs w:val="24"/>
        </w:rPr>
        <w:t>;</w:t>
      </w:r>
      <w:r>
        <w:rPr>
          <w:rFonts w:ascii="Calibri" w:hAnsi="Calibri" w:cs="Calibri"/>
          <w:sz w:val="24"/>
          <w:szCs w:val="24"/>
        </w:rPr>
        <w:t xml:space="preserve"> </w:t>
      </w:r>
      <w:r w:rsidRPr="00DF4823">
        <w:rPr>
          <w:rFonts w:ascii="Calibri" w:hAnsi="Calibri" w:cs="Calibri"/>
          <w:sz w:val="24"/>
          <w:szCs w:val="24"/>
        </w:rPr>
        <w:t>Teléfono: 92</w:t>
      </w:r>
      <w:r>
        <w:rPr>
          <w:rFonts w:ascii="Calibri" w:hAnsi="Calibri" w:cs="Calibri"/>
          <w:sz w:val="24"/>
          <w:szCs w:val="24"/>
        </w:rPr>
        <w:t>2470450</w:t>
      </w:r>
    </w:p>
    <w:p w14:paraId="6E6AF116" w14:textId="77777777" w:rsidR="00DF4823" w:rsidRPr="00DF4823" w:rsidRDefault="00DF4823" w:rsidP="00DF4823">
      <w:pPr>
        <w:rPr>
          <w:rFonts w:ascii="Calibri" w:hAnsi="Calibri" w:cs="Calibri"/>
          <w:b/>
          <w:bCs/>
          <w:sz w:val="24"/>
          <w:szCs w:val="24"/>
        </w:rPr>
      </w:pPr>
      <w:r w:rsidRPr="00DF4823">
        <w:rPr>
          <w:rFonts w:ascii="Calibri" w:hAnsi="Calibri" w:cs="Calibri"/>
          <w:b/>
          <w:bCs/>
          <w:sz w:val="24"/>
          <w:szCs w:val="24"/>
        </w:rPr>
        <w:t xml:space="preserve">Consejo de Administración </w:t>
      </w:r>
      <w:r w:rsidRPr="00E21D34">
        <w:rPr>
          <w:rFonts w:ascii="Calibri" w:hAnsi="Calibri" w:cs="Calibri"/>
          <w:b/>
          <w:bCs/>
          <w:sz w:val="24"/>
          <w:szCs w:val="24"/>
        </w:rPr>
        <w:t>(Art 17 al 21 de los Estatutos Sociales)</w:t>
      </w:r>
    </w:p>
    <w:p w14:paraId="4F406F84" w14:textId="24328C68" w:rsidR="00DF4823" w:rsidRPr="00DF4823" w:rsidRDefault="00DF4823" w:rsidP="00DF4823">
      <w:pPr>
        <w:rPr>
          <w:rFonts w:ascii="Calibri" w:hAnsi="Calibri" w:cs="Calibri"/>
          <w:sz w:val="24"/>
          <w:szCs w:val="24"/>
        </w:rPr>
      </w:pPr>
      <w:r w:rsidRPr="00DF4823">
        <w:rPr>
          <w:rFonts w:ascii="Calibri" w:hAnsi="Calibri" w:cs="Calibri"/>
          <w:sz w:val="24"/>
          <w:szCs w:val="24"/>
        </w:rPr>
        <w:t xml:space="preserve">La Sociedad estará regida y administrada por un Consejo de Administración compuesto por cinco miembros como mínimo y </w:t>
      </w:r>
      <w:r w:rsidR="00E21D34">
        <w:rPr>
          <w:rFonts w:ascii="Calibri" w:hAnsi="Calibri" w:cs="Calibri"/>
          <w:sz w:val="24"/>
          <w:szCs w:val="24"/>
        </w:rPr>
        <w:t>trece</w:t>
      </w:r>
      <w:r w:rsidRPr="00DF4823">
        <w:rPr>
          <w:rFonts w:ascii="Calibri" w:hAnsi="Calibri" w:cs="Calibri"/>
          <w:sz w:val="24"/>
          <w:szCs w:val="24"/>
        </w:rPr>
        <w:t xml:space="preserve"> como máximo. Estas personas serán elegidas por la Junta General, y para ser nombradas no se requerirá la condición de accionista, pudiendo ser elegidas tanto personas físicas como jurídicas. Los administradores y administradoras ejercerán su cargo durante el plazo de CINCO AÑOS.</w:t>
      </w:r>
    </w:p>
    <w:p w14:paraId="48566EB2" w14:textId="70107540" w:rsidR="00DF4823" w:rsidRDefault="00DF4823" w:rsidP="00DF4823">
      <w:pPr>
        <w:rPr>
          <w:rFonts w:ascii="Calibri" w:hAnsi="Calibri" w:cs="Calibri"/>
          <w:sz w:val="24"/>
          <w:szCs w:val="24"/>
        </w:rPr>
      </w:pPr>
      <w:r w:rsidRPr="00DF4823">
        <w:rPr>
          <w:rFonts w:ascii="Calibri" w:hAnsi="Calibri" w:cs="Calibri"/>
          <w:sz w:val="24"/>
          <w:szCs w:val="24"/>
        </w:rPr>
        <w:t>Tras las Juntas Generales Extraordinarias y Universales de</w:t>
      </w:r>
      <w:r>
        <w:rPr>
          <w:rFonts w:ascii="Calibri" w:hAnsi="Calibri" w:cs="Calibri"/>
          <w:sz w:val="24"/>
          <w:szCs w:val="24"/>
        </w:rPr>
        <w:t xml:space="preserve"> </w:t>
      </w:r>
      <w:proofErr w:type="spellStart"/>
      <w:r>
        <w:rPr>
          <w:rFonts w:ascii="Calibri" w:hAnsi="Calibri" w:cs="Calibri"/>
          <w:sz w:val="24"/>
          <w:szCs w:val="24"/>
        </w:rPr>
        <w:t>Proexca</w:t>
      </w:r>
      <w:proofErr w:type="spellEnd"/>
      <w:r w:rsidRPr="00DF4823">
        <w:rPr>
          <w:rFonts w:ascii="Calibri" w:hAnsi="Calibri" w:cs="Calibri"/>
          <w:sz w:val="24"/>
          <w:szCs w:val="24"/>
        </w:rPr>
        <w:t xml:space="preserve"> de </w:t>
      </w:r>
      <w:r w:rsidRPr="00E21D34">
        <w:rPr>
          <w:rFonts w:ascii="Calibri" w:hAnsi="Calibri" w:cs="Calibri"/>
          <w:sz w:val="24"/>
          <w:szCs w:val="24"/>
        </w:rPr>
        <w:t xml:space="preserve">fechas </w:t>
      </w:r>
      <w:r w:rsidR="00E21D34" w:rsidRPr="00E21D34">
        <w:rPr>
          <w:rFonts w:ascii="Calibri" w:hAnsi="Calibri" w:cs="Calibri"/>
          <w:sz w:val="24"/>
          <w:szCs w:val="24"/>
        </w:rPr>
        <w:t>21</w:t>
      </w:r>
      <w:r w:rsidRPr="00E21D34">
        <w:rPr>
          <w:rFonts w:ascii="Calibri" w:hAnsi="Calibri" w:cs="Calibri"/>
          <w:sz w:val="24"/>
          <w:szCs w:val="24"/>
        </w:rPr>
        <w:t xml:space="preserve"> </w:t>
      </w:r>
      <w:r w:rsidR="00E21D34" w:rsidRPr="00E21D34">
        <w:rPr>
          <w:rFonts w:ascii="Calibri" w:hAnsi="Calibri" w:cs="Calibri"/>
          <w:sz w:val="24"/>
          <w:szCs w:val="24"/>
        </w:rPr>
        <w:t xml:space="preserve">y 23 </w:t>
      </w:r>
      <w:r w:rsidRPr="00E21D34">
        <w:rPr>
          <w:rFonts w:ascii="Calibri" w:hAnsi="Calibri" w:cs="Calibri"/>
          <w:sz w:val="24"/>
          <w:szCs w:val="24"/>
        </w:rPr>
        <w:t xml:space="preserve">de </w:t>
      </w:r>
      <w:r w:rsidR="00E21D34" w:rsidRPr="00E21D34">
        <w:rPr>
          <w:rFonts w:ascii="Calibri" w:hAnsi="Calibri" w:cs="Calibri"/>
          <w:sz w:val="24"/>
          <w:szCs w:val="24"/>
        </w:rPr>
        <w:t>sept</w:t>
      </w:r>
      <w:r w:rsidRPr="00E21D34">
        <w:rPr>
          <w:rFonts w:ascii="Calibri" w:hAnsi="Calibri" w:cs="Calibri"/>
          <w:sz w:val="24"/>
          <w:szCs w:val="24"/>
        </w:rPr>
        <w:t xml:space="preserve">iembre de 2023, </w:t>
      </w:r>
      <w:r w:rsidR="00E21D34" w:rsidRPr="00E21D34">
        <w:rPr>
          <w:rFonts w:ascii="Calibri" w:hAnsi="Calibri" w:cs="Calibri"/>
          <w:sz w:val="24"/>
          <w:szCs w:val="24"/>
        </w:rPr>
        <w:t>y de 6</w:t>
      </w:r>
      <w:r w:rsidRPr="00E21D34">
        <w:rPr>
          <w:rFonts w:ascii="Calibri" w:hAnsi="Calibri" w:cs="Calibri"/>
          <w:sz w:val="24"/>
          <w:szCs w:val="24"/>
        </w:rPr>
        <w:t xml:space="preserve"> </w:t>
      </w:r>
      <w:r w:rsidR="00282E70">
        <w:rPr>
          <w:rFonts w:ascii="Calibri" w:hAnsi="Calibri" w:cs="Calibri"/>
          <w:sz w:val="24"/>
          <w:szCs w:val="24"/>
        </w:rPr>
        <w:t>,</w:t>
      </w:r>
      <w:r w:rsidR="00E21D34" w:rsidRPr="00E21D34">
        <w:rPr>
          <w:rFonts w:ascii="Calibri" w:hAnsi="Calibri" w:cs="Calibri"/>
          <w:sz w:val="24"/>
          <w:szCs w:val="24"/>
        </w:rPr>
        <w:t xml:space="preserve">16 </w:t>
      </w:r>
      <w:r w:rsidRPr="00E21D34">
        <w:rPr>
          <w:rFonts w:ascii="Calibri" w:hAnsi="Calibri" w:cs="Calibri"/>
          <w:sz w:val="24"/>
          <w:szCs w:val="24"/>
        </w:rPr>
        <w:t xml:space="preserve">de </w:t>
      </w:r>
      <w:r w:rsidR="00E21D34" w:rsidRPr="00E21D34">
        <w:rPr>
          <w:rFonts w:ascii="Calibri" w:hAnsi="Calibri" w:cs="Calibri"/>
          <w:sz w:val="24"/>
          <w:szCs w:val="24"/>
        </w:rPr>
        <w:t>febrero</w:t>
      </w:r>
      <w:r w:rsidRPr="00E21D34">
        <w:rPr>
          <w:rFonts w:ascii="Calibri" w:hAnsi="Calibri" w:cs="Calibri"/>
          <w:sz w:val="24"/>
          <w:szCs w:val="24"/>
        </w:rPr>
        <w:t xml:space="preserve"> de 2024, el Consejo de Admin</w:t>
      </w:r>
      <w:r w:rsidRPr="00DF4823">
        <w:rPr>
          <w:rFonts w:ascii="Calibri" w:hAnsi="Calibri" w:cs="Calibri"/>
          <w:sz w:val="24"/>
          <w:szCs w:val="24"/>
        </w:rPr>
        <w:t xml:space="preserve">istración queda compuesto por </w:t>
      </w:r>
      <w:r w:rsidR="000E31AE">
        <w:rPr>
          <w:rFonts w:ascii="Calibri" w:hAnsi="Calibri" w:cs="Calibri"/>
          <w:sz w:val="24"/>
          <w:szCs w:val="24"/>
        </w:rPr>
        <w:t>13</w:t>
      </w:r>
      <w:r w:rsidRPr="00DF4823">
        <w:rPr>
          <w:rFonts w:ascii="Calibri" w:hAnsi="Calibri" w:cs="Calibri"/>
          <w:sz w:val="24"/>
          <w:szCs w:val="24"/>
        </w:rPr>
        <w:t xml:space="preserve"> personas:</w:t>
      </w:r>
    </w:p>
    <w:p w14:paraId="56D69441" w14:textId="77777777" w:rsidR="000E31AE" w:rsidRDefault="000E31AE" w:rsidP="00DF4823">
      <w:pPr>
        <w:rPr>
          <w:rFonts w:ascii="Calibri" w:hAnsi="Calibri" w:cs="Calibri"/>
          <w:sz w:val="24"/>
          <w:szCs w:val="24"/>
        </w:rPr>
      </w:pPr>
    </w:p>
    <w:tbl>
      <w:tblPr>
        <w:tblStyle w:val="Tablaconcuadrcula"/>
        <w:tblW w:w="0" w:type="auto"/>
        <w:tblLook w:val="04A0" w:firstRow="1" w:lastRow="0" w:firstColumn="1" w:lastColumn="0" w:noHBand="0" w:noVBand="1"/>
      </w:tblPr>
      <w:tblGrid>
        <w:gridCol w:w="3268"/>
        <w:gridCol w:w="1830"/>
        <w:gridCol w:w="1407"/>
        <w:gridCol w:w="1989"/>
      </w:tblGrid>
      <w:tr w:rsidR="000E31AE" w:rsidRPr="000E31AE" w14:paraId="79C52C0E" w14:textId="77777777" w:rsidTr="000E31AE">
        <w:tc>
          <w:tcPr>
            <w:tcW w:w="3268" w:type="dxa"/>
          </w:tcPr>
          <w:p w14:paraId="17381C93" w14:textId="51561001" w:rsidR="000E31AE" w:rsidRPr="000E31AE" w:rsidRDefault="000E31AE" w:rsidP="000E31AE">
            <w:pPr>
              <w:jc w:val="center"/>
              <w:rPr>
                <w:rFonts w:ascii="Calibri" w:hAnsi="Calibri" w:cs="Calibri"/>
              </w:rPr>
            </w:pPr>
            <w:r w:rsidRPr="000E31AE">
              <w:rPr>
                <w:rFonts w:ascii="Calibri" w:eastAsia="Times New Roman" w:hAnsi="Calibri" w:cs="Calibri"/>
                <w:b/>
                <w:lang w:eastAsia="es-ES"/>
              </w:rPr>
              <w:t>NOMBRE Y APELLIDOS</w:t>
            </w:r>
          </w:p>
        </w:tc>
        <w:tc>
          <w:tcPr>
            <w:tcW w:w="1830" w:type="dxa"/>
          </w:tcPr>
          <w:p w14:paraId="5EACE334" w14:textId="4AA1517F" w:rsidR="000E31AE" w:rsidRPr="000E31AE" w:rsidRDefault="000E31AE" w:rsidP="000E31AE">
            <w:pPr>
              <w:jc w:val="center"/>
              <w:rPr>
                <w:rFonts w:ascii="Calibri" w:hAnsi="Calibri" w:cs="Calibri"/>
                <w:b/>
                <w:bCs/>
              </w:rPr>
            </w:pPr>
            <w:r w:rsidRPr="000E31AE">
              <w:rPr>
                <w:rFonts w:ascii="Calibri" w:hAnsi="Calibri" w:cs="Calibri"/>
                <w:b/>
                <w:bCs/>
              </w:rPr>
              <w:t>FECHA ACUERDO DE GOBIERNO</w:t>
            </w:r>
          </w:p>
        </w:tc>
        <w:tc>
          <w:tcPr>
            <w:tcW w:w="1407" w:type="dxa"/>
          </w:tcPr>
          <w:p w14:paraId="29953DC0" w14:textId="7020B26D" w:rsidR="000E31AE" w:rsidRPr="000E31AE" w:rsidRDefault="000E31AE" w:rsidP="000E31AE">
            <w:pPr>
              <w:jc w:val="center"/>
              <w:rPr>
                <w:rFonts w:ascii="Calibri" w:hAnsi="Calibri" w:cs="Calibri"/>
                <w:b/>
                <w:bCs/>
              </w:rPr>
            </w:pPr>
            <w:r w:rsidRPr="000E31AE">
              <w:rPr>
                <w:rFonts w:ascii="Calibri" w:hAnsi="Calibri" w:cs="Calibri"/>
                <w:b/>
                <w:bCs/>
              </w:rPr>
              <w:t>FECHA JUNTA GENERAL</w:t>
            </w:r>
          </w:p>
        </w:tc>
        <w:tc>
          <w:tcPr>
            <w:tcW w:w="1989" w:type="dxa"/>
          </w:tcPr>
          <w:p w14:paraId="5D6EABE4" w14:textId="6604797C" w:rsidR="000E31AE" w:rsidRPr="000E31AE" w:rsidRDefault="000E31AE" w:rsidP="000E31AE">
            <w:pPr>
              <w:jc w:val="center"/>
              <w:rPr>
                <w:rFonts w:ascii="Calibri" w:hAnsi="Calibri" w:cs="Calibri"/>
                <w:b/>
                <w:bCs/>
              </w:rPr>
            </w:pPr>
            <w:r w:rsidRPr="000E31AE">
              <w:rPr>
                <w:rFonts w:ascii="Calibri" w:hAnsi="Calibri" w:cs="Calibri"/>
                <w:b/>
                <w:bCs/>
              </w:rPr>
              <w:t>COMPATIBILIDAD</w:t>
            </w:r>
          </w:p>
        </w:tc>
      </w:tr>
      <w:tr w:rsidR="000E31AE" w:rsidRPr="000E31AE" w14:paraId="3B9F743E" w14:textId="77777777" w:rsidTr="000E31AE">
        <w:tc>
          <w:tcPr>
            <w:tcW w:w="3268" w:type="dxa"/>
          </w:tcPr>
          <w:p w14:paraId="5E743F5C" w14:textId="77777777" w:rsidR="000E31AE" w:rsidRPr="000E31AE" w:rsidRDefault="000E31AE" w:rsidP="000E31AE">
            <w:pPr>
              <w:rPr>
                <w:rFonts w:ascii="Calibri" w:hAnsi="Calibri" w:cs="Calibri"/>
                <w:lang w:eastAsia="es-ES"/>
              </w:rPr>
            </w:pPr>
            <w:r w:rsidRPr="000E31AE">
              <w:rPr>
                <w:rFonts w:ascii="Calibri" w:hAnsi="Calibri" w:cs="Calibri"/>
                <w:lang w:eastAsia="es-ES"/>
              </w:rPr>
              <w:t xml:space="preserve">Dña. Migdalia María Machín </w:t>
            </w:r>
            <w:proofErr w:type="spellStart"/>
            <w:r w:rsidRPr="000E31AE">
              <w:rPr>
                <w:rFonts w:ascii="Calibri" w:hAnsi="Calibri" w:cs="Calibri"/>
                <w:lang w:eastAsia="es-ES"/>
              </w:rPr>
              <w:t>Tavío</w:t>
            </w:r>
            <w:proofErr w:type="spellEnd"/>
          </w:p>
          <w:p w14:paraId="2CAFA4E8" w14:textId="77777777" w:rsidR="000E31AE" w:rsidRPr="000E31AE" w:rsidRDefault="000E31AE" w:rsidP="000E31AE">
            <w:pPr>
              <w:rPr>
                <w:rFonts w:ascii="Calibri" w:hAnsi="Calibri" w:cs="Calibri"/>
                <w:lang w:eastAsia="es-ES"/>
              </w:rPr>
            </w:pPr>
            <w:r w:rsidRPr="000E31AE">
              <w:rPr>
                <w:rFonts w:ascii="Calibri" w:hAnsi="Calibri" w:cs="Calibri"/>
                <w:lang w:eastAsia="es-ES"/>
              </w:rPr>
              <w:t>(</w:t>
            </w:r>
            <w:proofErr w:type="gramStart"/>
            <w:r w:rsidRPr="000E31AE">
              <w:rPr>
                <w:rFonts w:ascii="Calibri" w:hAnsi="Calibri" w:cs="Calibri"/>
                <w:lang w:eastAsia="es-ES"/>
              </w:rPr>
              <w:t>Consejera</w:t>
            </w:r>
            <w:proofErr w:type="gramEnd"/>
            <w:r w:rsidRPr="000E31AE">
              <w:rPr>
                <w:rFonts w:ascii="Calibri" w:hAnsi="Calibri" w:cs="Calibri"/>
                <w:lang w:eastAsia="es-ES"/>
              </w:rPr>
              <w:t xml:space="preserve"> de Universidades, Ciencia e Innovación y Cultura)</w:t>
            </w:r>
          </w:p>
          <w:p w14:paraId="1C381A50" w14:textId="6956351D" w:rsidR="000E31AE" w:rsidRPr="000E31AE" w:rsidRDefault="000E31AE" w:rsidP="000E31AE">
            <w:pPr>
              <w:rPr>
                <w:rFonts w:ascii="Calibri" w:hAnsi="Calibri" w:cs="Calibri"/>
              </w:rPr>
            </w:pPr>
            <w:r w:rsidRPr="000E31AE">
              <w:rPr>
                <w:rFonts w:ascii="Calibri" w:hAnsi="Calibri" w:cs="Calibri"/>
                <w:b/>
                <w:lang w:eastAsia="es-ES"/>
              </w:rPr>
              <w:t xml:space="preserve">Vocal - Representante de la Admón. CAC. Junta Gral.  </w:t>
            </w:r>
          </w:p>
        </w:tc>
        <w:tc>
          <w:tcPr>
            <w:tcW w:w="1830" w:type="dxa"/>
            <w:vAlign w:val="center"/>
          </w:tcPr>
          <w:p w14:paraId="2F56210B" w14:textId="5EA21FE8" w:rsidR="000E31AE" w:rsidRPr="000E31AE" w:rsidRDefault="000E31AE" w:rsidP="000E31AE">
            <w:pPr>
              <w:jc w:val="center"/>
              <w:rPr>
                <w:rFonts w:ascii="Calibri" w:hAnsi="Calibri" w:cs="Calibri"/>
              </w:rPr>
            </w:pPr>
            <w:r>
              <w:rPr>
                <w:rFonts w:ascii="Calibri" w:hAnsi="Calibri" w:cs="Calibri"/>
              </w:rPr>
              <w:t>11-09-2023</w:t>
            </w:r>
          </w:p>
        </w:tc>
        <w:tc>
          <w:tcPr>
            <w:tcW w:w="1407" w:type="dxa"/>
            <w:vAlign w:val="center"/>
          </w:tcPr>
          <w:p w14:paraId="163E5C65" w14:textId="5C95FC04" w:rsidR="000E31AE" w:rsidRPr="000E31AE" w:rsidRDefault="000E31AE" w:rsidP="000E31AE">
            <w:pPr>
              <w:jc w:val="center"/>
              <w:rPr>
                <w:rFonts w:ascii="Calibri" w:hAnsi="Calibri" w:cs="Calibri"/>
              </w:rPr>
            </w:pPr>
            <w:r>
              <w:rPr>
                <w:rFonts w:ascii="Calibri" w:hAnsi="Calibri" w:cs="Calibri"/>
              </w:rPr>
              <w:t>21-09-2023</w:t>
            </w:r>
          </w:p>
        </w:tc>
        <w:tc>
          <w:tcPr>
            <w:tcW w:w="1989" w:type="dxa"/>
            <w:vAlign w:val="center"/>
          </w:tcPr>
          <w:p w14:paraId="716B4769" w14:textId="2E329A96" w:rsidR="000E31AE" w:rsidRPr="000E31AE" w:rsidRDefault="000E31AE" w:rsidP="000E31AE">
            <w:pPr>
              <w:jc w:val="center"/>
              <w:rPr>
                <w:rFonts w:ascii="Calibri" w:hAnsi="Calibri" w:cs="Calibri"/>
              </w:rPr>
            </w:pPr>
            <w:r>
              <w:rPr>
                <w:rFonts w:ascii="Calibri" w:hAnsi="Calibri" w:cs="Calibri"/>
              </w:rPr>
              <w:t>11-09-2023</w:t>
            </w:r>
          </w:p>
        </w:tc>
      </w:tr>
      <w:tr w:rsidR="0020243C" w:rsidRPr="000E31AE" w14:paraId="0D9FCD0B" w14:textId="77777777" w:rsidTr="00E96B16">
        <w:tc>
          <w:tcPr>
            <w:tcW w:w="3268" w:type="dxa"/>
          </w:tcPr>
          <w:p w14:paraId="0F8F054C" w14:textId="77777777" w:rsidR="0020243C" w:rsidRDefault="0020243C" w:rsidP="0020243C">
            <w:pPr>
              <w:rPr>
                <w:rFonts w:ascii="Calibri" w:hAnsi="Calibri" w:cs="Calibri"/>
                <w:lang w:eastAsia="es-ES"/>
              </w:rPr>
            </w:pPr>
            <w:r>
              <w:rPr>
                <w:rFonts w:ascii="Calibri" w:hAnsi="Calibri" w:cs="Calibri"/>
                <w:lang w:eastAsia="es-ES"/>
              </w:rPr>
              <w:t xml:space="preserve">D. Juan Alfonso Cabello Mesa </w:t>
            </w:r>
          </w:p>
          <w:p w14:paraId="7CCAF066" w14:textId="77777777" w:rsidR="0020243C" w:rsidRDefault="0020243C" w:rsidP="0020243C">
            <w:pPr>
              <w:rPr>
                <w:rFonts w:ascii="Calibri" w:hAnsi="Calibri" w:cs="Calibri"/>
                <w:lang w:eastAsia="es-ES"/>
              </w:rPr>
            </w:pPr>
            <w:r>
              <w:rPr>
                <w:rFonts w:ascii="Calibri" w:hAnsi="Calibri" w:cs="Calibri"/>
                <w:lang w:eastAsia="es-ES"/>
              </w:rPr>
              <w:t>(Viceconsejero de la Presidencia)</w:t>
            </w:r>
          </w:p>
          <w:p w14:paraId="6F3B33FB" w14:textId="10757750" w:rsidR="0020243C" w:rsidRPr="000E31AE" w:rsidRDefault="0020243C" w:rsidP="0020243C">
            <w:pPr>
              <w:rPr>
                <w:rFonts w:ascii="Calibri" w:hAnsi="Calibri" w:cs="Calibri"/>
              </w:rPr>
            </w:pPr>
            <w:r>
              <w:rPr>
                <w:rFonts w:ascii="Calibri" w:hAnsi="Calibri" w:cs="Calibri"/>
                <w:b/>
                <w:lang w:eastAsia="es-ES"/>
              </w:rPr>
              <w:t xml:space="preserve">Presidente </w:t>
            </w:r>
            <w:r>
              <w:rPr>
                <w:rFonts w:ascii="Calibri" w:hAnsi="Calibri" w:cs="Calibri"/>
                <w:lang w:eastAsia="es-ES"/>
              </w:rPr>
              <w:t xml:space="preserve"> </w:t>
            </w:r>
          </w:p>
        </w:tc>
        <w:tc>
          <w:tcPr>
            <w:tcW w:w="1830" w:type="dxa"/>
            <w:vAlign w:val="center"/>
          </w:tcPr>
          <w:p w14:paraId="4D460CA2" w14:textId="0A06FD1A" w:rsidR="0020243C" w:rsidRPr="000E31AE" w:rsidRDefault="0020243C" w:rsidP="0020243C">
            <w:pPr>
              <w:jc w:val="center"/>
              <w:rPr>
                <w:rFonts w:ascii="Calibri" w:hAnsi="Calibri" w:cs="Calibri"/>
              </w:rPr>
            </w:pPr>
            <w:r>
              <w:rPr>
                <w:rFonts w:ascii="Calibri" w:hAnsi="Calibri" w:cs="Calibri"/>
              </w:rPr>
              <w:t>11-09-2023</w:t>
            </w:r>
          </w:p>
        </w:tc>
        <w:tc>
          <w:tcPr>
            <w:tcW w:w="1407" w:type="dxa"/>
            <w:vAlign w:val="center"/>
          </w:tcPr>
          <w:p w14:paraId="135F84C9" w14:textId="4928891D" w:rsidR="0020243C" w:rsidRPr="000E31AE" w:rsidRDefault="0020243C" w:rsidP="0020243C">
            <w:pPr>
              <w:jc w:val="center"/>
              <w:rPr>
                <w:rFonts w:ascii="Calibri" w:hAnsi="Calibri" w:cs="Calibri"/>
              </w:rPr>
            </w:pPr>
            <w:r>
              <w:rPr>
                <w:rFonts w:ascii="Calibri" w:hAnsi="Calibri" w:cs="Calibri"/>
              </w:rPr>
              <w:t>21-09-2023</w:t>
            </w:r>
          </w:p>
        </w:tc>
        <w:tc>
          <w:tcPr>
            <w:tcW w:w="1989" w:type="dxa"/>
          </w:tcPr>
          <w:p w14:paraId="5275D601" w14:textId="77777777" w:rsidR="0020243C" w:rsidRPr="000E31AE" w:rsidRDefault="0020243C" w:rsidP="0020243C">
            <w:pPr>
              <w:jc w:val="center"/>
              <w:rPr>
                <w:rFonts w:ascii="Calibri" w:hAnsi="Calibri" w:cs="Calibri"/>
              </w:rPr>
            </w:pPr>
          </w:p>
        </w:tc>
      </w:tr>
      <w:tr w:rsidR="0020243C" w:rsidRPr="000E31AE" w14:paraId="445CFA9F" w14:textId="77777777" w:rsidTr="00C2546E">
        <w:tc>
          <w:tcPr>
            <w:tcW w:w="3268" w:type="dxa"/>
          </w:tcPr>
          <w:p w14:paraId="41DB0AA1" w14:textId="77777777" w:rsidR="0020243C" w:rsidRDefault="0020243C" w:rsidP="0020243C">
            <w:pPr>
              <w:rPr>
                <w:rFonts w:ascii="Calibri" w:hAnsi="Calibri" w:cs="Calibri"/>
                <w:lang w:eastAsia="es-ES"/>
              </w:rPr>
            </w:pPr>
            <w:r>
              <w:rPr>
                <w:rFonts w:ascii="Calibri" w:hAnsi="Calibri" w:cs="Calibri"/>
                <w:lang w:eastAsia="es-ES"/>
              </w:rPr>
              <w:t xml:space="preserve">D. Gustavo González de Vega </w:t>
            </w:r>
          </w:p>
          <w:p w14:paraId="0B339E6E" w14:textId="77777777" w:rsidR="0020243C" w:rsidRDefault="0020243C" w:rsidP="0020243C">
            <w:pPr>
              <w:rPr>
                <w:rFonts w:ascii="Calibri" w:hAnsi="Calibri" w:cs="Calibri"/>
                <w:lang w:eastAsia="es-ES"/>
              </w:rPr>
            </w:pPr>
            <w:r>
              <w:rPr>
                <w:rFonts w:ascii="Calibri" w:hAnsi="Calibri" w:cs="Calibri"/>
                <w:lang w:eastAsia="es-ES"/>
              </w:rPr>
              <w:t>(Viceconsejero de Economía e Internacionalización)</w:t>
            </w:r>
          </w:p>
          <w:p w14:paraId="4689C8F5" w14:textId="56519091" w:rsidR="0020243C" w:rsidRPr="000E31AE" w:rsidRDefault="0020243C" w:rsidP="0020243C">
            <w:pPr>
              <w:rPr>
                <w:rFonts w:ascii="Calibri" w:hAnsi="Calibri" w:cs="Calibri"/>
              </w:rPr>
            </w:pPr>
            <w:r>
              <w:rPr>
                <w:rFonts w:ascii="Calibri" w:hAnsi="Calibri" w:cs="Calibri"/>
                <w:b/>
                <w:lang w:eastAsia="es-ES"/>
              </w:rPr>
              <w:t xml:space="preserve">Vicepresidente  </w:t>
            </w:r>
          </w:p>
        </w:tc>
        <w:tc>
          <w:tcPr>
            <w:tcW w:w="1830" w:type="dxa"/>
            <w:vAlign w:val="center"/>
          </w:tcPr>
          <w:p w14:paraId="2EEF2E0E" w14:textId="157FF99A" w:rsidR="0020243C" w:rsidRPr="000E31AE" w:rsidRDefault="0020243C" w:rsidP="0020243C">
            <w:pPr>
              <w:jc w:val="center"/>
              <w:rPr>
                <w:rFonts w:ascii="Calibri" w:hAnsi="Calibri" w:cs="Calibri"/>
              </w:rPr>
            </w:pPr>
            <w:r>
              <w:rPr>
                <w:rFonts w:ascii="Calibri" w:hAnsi="Calibri" w:cs="Calibri"/>
              </w:rPr>
              <w:t>11-09-2023</w:t>
            </w:r>
          </w:p>
        </w:tc>
        <w:tc>
          <w:tcPr>
            <w:tcW w:w="1407" w:type="dxa"/>
            <w:vAlign w:val="center"/>
          </w:tcPr>
          <w:p w14:paraId="28C69AC4" w14:textId="3C894114" w:rsidR="0020243C" w:rsidRPr="000E31AE" w:rsidRDefault="0020243C" w:rsidP="0020243C">
            <w:pPr>
              <w:jc w:val="center"/>
              <w:rPr>
                <w:rFonts w:ascii="Calibri" w:hAnsi="Calibri" w:cs="Calibri"/>
              </w:rPr>
            </w:pPr>
            <w:r>
              <w:rPr>
                <w:rFonts w:ascii="Calibri" w:hAnsi="Calibri" w:cs="Calibri"/>
              </w:rPr>
              <w:t>21-09-2023</w:t>
            </w:r>
          </w:p>
        </w:tc>
        <w:tc>
          <w:tcPr>
            <w:tcW w:w="1989" w:type="dxa"/>
          </w:tcPr>
          <w:p w14:paraId="662C1636" w14:textId="77777777" w:rsidR="0020243C" w:rsidRPr="000E31AE" w:rsidRDefault="0020243C" w:rsidP="0020243C">
            <w:pPr>
              <w:jc w:val="center"/>
              <w:rPr>
                <w:rFonts w:ascii="Calibri" w:hAnsi="Calibri" w:cs="Calibri"/>
              </w:rPr>
            </w:pPr>
          </w:p>
        </w:tc>
      </w:tr>
      <w:tr w:rsidR="0020243C" w:rsidRPr="000E31AE" w14:paraId="014A8163" w14:textId="77777777" w:rsidTr="00950EFD">
        <w:tc>
          <w:tcPr>
            <w:tcW w:w="3268" w:type="dxa"/>
          </w:tcPr>
          <w:p w14:paraId="3608DE69" w14:textId="77777777" w:rsidR="0020243C" w:rsidRDefault="0020243C" w:rsidP="0020243C">
            <w:pPr>
              <w:rPr>
                <w:rFonts w:ascii="Calibri" w:hAnsi="Calibri" w:cs="Calibri"/>
                <w:lang w:eastAsia="es-ES"/>
              </w:rPr>
            </w:pPr>
            <w:r>
              <w:rPr>
                <w:rFonts w:ascii="Calibri" w:hAnsi="Calibri" w:cs="Calibri"/>
                <w:lang w:eastAsia="es-ES"/>
              </w:rPr>
              <w:t>D. Pablo Martín Carbajal González</w:t>
            </w:r>
          </w:p>
          <w:p w14:paraId="0D493744" w14:textId="77777777" w:rsidR="0020243C" w:rsidRDefault="0020243C" w:rsidP="0020243C">
            <w:pPr>
              <w:rPr>
                <w:rFonts w:ascii="Calibri" w:hAnsi="Calibri" w:cs="Calibri"/>
                <w:b/>
                <w:lang w:eastAsia="es-ES"/>
              </w:rPr>
            </w:pPr>
            <w:r>
              <w:rPr>
                <w:rFonts w:ascii="Calibri" w:hAnsi="Calibri" w:cs="Calibri"/>
                <w:b/>
                <w:lang w:eastAsia="es-ES"/>
              </w:rPr>
              <w:t xml:space="preserve">Vocal </w:t>
            </w:r>
          </w:p>
          <w:p w14:paraId="3E0779E8" w14:textId="28875A33" w:rsidR="0020243C" w:rsidRPr="000E31AE" w:rsidRDefault="0020243C" w:rsidP="0020243C">
            <w:pPr>
              <w:jc w:val="left"/>
              <w:rPr>
                <w:rFonts w:ascii="Calibri" w:hAnsi="Calibri" w:cs="Calibri"/>
              </w:rPr>
            </w:pPr>
            <w:r>
              <w:rPr>
                <w:rFonts w:ascii="Calibri" w:hAnsi="Calibri" w:cs="Calibri"/>
                <w:b/>
                <w:color w:val="4472C4"/>
                <w:lang w:eastAsia="es-ES"/>
              </w:rPr>
              <w:t xml:space="preserve">Consejero </w:t>
            </w:r>
            <w:proofErr w:type="gramStart"/>
            <w:r>
              <w:rPr>
                <w:rFonts w:ascii="Calibri" w:hAnsi="Calibri" w:cs="Calibri"/>
                <w:b/>
                <w:color w:val="4472C4"/>
                <w:lang w:eastAsia="es-ES"/>
              </w:rPr>
              <w:t>Delegado  (</w:t>
            </w:r>
            <w:proofErr w:type="gramEnd"/>
            <w:r>
              <w:rPr>
                <w:rFonts w:ascii="Calibri" w:hAnsi="Calibri" w:cs="Calibri"/>
                <w:b/>
                <w:color w:val="4472C4"/>
                <w:lang w:eastAsia="es-ES"/>
              </w:rPr>
              <w:t xml:space="preserve">nombramiento Consejo Administración 16-02-24) </w:t>
            </w:r>
          </w:p>
        </w:tc>
        <w:tc>
          <w:tcPr>
            <w:tcW w:w="1830" w:type="dxa"/>
            <w:vAlign w:val="center"/>
          </w:tcPr>
          <w:p w14:paraId="3FDC9272" w14:textId="27B5455E" w:rsidR="0020243C" w:rsidRPr="000E31AE" w:rsidRDefault="0020243C" w:rsidP="0020243C">
            <w:pPr>
              <w:jc w:val="center"/>
              <w:rPr>
                <w:rFonts w:ascii="Calibri" w:hAnsi="Calibri" w:cs="Calibri"/>
              </w:rPr>
            </w:pPr>
            <w:r>
              <w:rPr>
                <w:rFonts w:ascii="Calibri" w:hAnsi="Calibri" w:cs="Calibri"/>
              </w:rPr>
              <w:t>5-02-2024</w:t>
            </w:r>
          </w:p>
        </w:tc>
        <w:tc>
          <w:tcPr>
            <w:tcW w:w="1407" w:type="dxa"/>
            <w:vAlign w:val="center"/>
          </w:tcPr>
          <w:p w14:paraId="0BEAFF1A" w14:textId="6D8C14AB" w:rsidR="0020243C" w:rsidRPr="000E31AE" w:rsidRDefault="0020243C" w:rsidP="0020243C">
            <w:pPr>
              <w:jc w:val="center"/>
              <w:rPr>
                <w:rFonts w:ascii="Calibri" w:hAnsi="Calibri" w:cs="Calibri"/>
              </w:rPr>
            </w:pPr>
            <w:r>
              <w:rPr>
                <w:rFonts w:ascii="Calibri" w:hAnsi="Calibri" w:cs="Calibri"/>
              </w:rPr>
              <w:t>6-02-2024</w:t>
            </w:r>
          </w:p>
        </w:tc>
        <w:tc>
          <w:tcPr>
            <w:tcW w:w="1989" w:type="dxa"/>
          </w:tcPr>
          <w:p w14:paraId="51493A32" w14:textId="77777777" w:rsidR="0020243C" w:rsidRPr="000E31AE" w:rsidRDefault="0020243C" w:rsidP="0020243C">
            <w:pPr>
              <w:jc w:val="center"/>
              <w:rPr>
                <w:rFonts w:ascii="Calibri" w:hAnsi="Calibri" w:cs="Calibri"/>
              </w:rPr>
            </w:pPr>
          </w:p>
        </w:tc>
      </w:tr>
      <w:tr w:rsidR="0020243C" w:rsidRPr="000E31AE" w14:paraId="5E9F6D2B" w14:textId="77777777" w:rsidTr="00057430">
        <w:tc>
          <w:tcPr>
            <w:tcW w:w="3268" w:type="dxa"/>
          </w:tcPr>
          <w:p w14:paraId="3200A308" w14:textId="77777777" w:rsidR="0020243C" w:rsidRDefault="0020243C" w:rsidP="0020243C">
            <w:pPr>
              <w:rPr>
                <w:rFonts w:ascii="Calibri" w:hAnsi="Calibri" w:cs="Calibri"/>
                <w:lang w:eastAsia="es-ES"/>
              </w:rPr>
            </w:pPr>
            <w:r>
              <w:rPr>
                <w:rFonts w:ascii="Calibri" w:hAnsi="Calibri" w:cs="Calibri"/>
                <w:lang w:eastAsia="es-ES"/>
              </w:rPr>
              <w:t xml:space="preserve">D. Octavio Caraballo de León </w:t>
            </w:r>
          </w:p>
          <w:p w14:paraId="5D7B28C5" w14:textId="77777777" w:rsidR="0020243C" w:rsidRDefault="0020243C" w:rsidP="0020243C">
            <w:pPr>
              <w:rPr>
                <w:rFonts w:ascii="Calibri" w:hAnsi="Calibri" w:cs="Calibri"/>
                <w:lang w:eastAsia="es-ES"/>
              </w:rPr>
            </w:pPr>
            <w:r>
              <w:rPr>
                <w:rFonts w:ascii="Calibri" w:hAnsi="Calibri" w:cs="Calibri"/>
                <w:lang w:eastAsia="es-ES"/>
              </w:rPr>
              <w:t xml:space="preserve">(Viceconsejero del Gabinete del </w:t>
            </w:r>
            <w:proofErr w:type="gramStart"/>
            <w:r>
              <w:rPr>
                <w:rFonts w:ascii="Calibri" w:hAnsi="Calibri" w:cs="Calibri"/>
                <w:lang w:eastAsia="es-ES"/>
              </w:rPr>
              <w:t>Presidente</w:t>
            </w:r>
            <w:proofErr w:type="gramEnd"/>
            <w:r>
              <w:rPr>
                <w:rFonts w:ascii="Calibri" w:hAnsi="Calibri" w:cs="Calibri"/>
                <w:lang w:eastAsia="es-ES"/>
              </w:rPr>
              <w:t>)</w:t>
            </w:r>
          </w:p>
          <w:p w14:paraId="225251B0" w14:textId="58D7F69D" w:rsidR="0020243C" w:rsidRPr="000E31AE" w:rsidRDefault="0020243C" w:rsidP="0020243C">
            <w:pPr>
              <w:rPr>
                <w:rFonts w:ascii="Calibri" w:hAnsi="Calibri" w:cs="Calibri"/>
              </w:rPr>
            </w:pPr>
            <w:r>
              <w:rPr>
                <w:rFonts w:ascii="Calibri" w:hAnsi="Calibri" w:cs="Calibri"/>
                <w:b/>
                <w:lang w:eastAsia="es-ES"/>
              </w:rPr>
              <w:lastRenderedPageBreak/>
              <w:t xml:space="preserve">Vocal </w:t>
            </w:r>
          </w:p>
        </w:tc>
        <w:tc>
          <w:tcPr>
            <w:tcW w:w="1830" w:type="dxa"/>
            <w:vAlign w:val="center"/>
          </w:tcPr>
          <w:p w14:paraId="4B14928C" w14:textId="458F1563" w:rsidR="0020243C" w:rsidRPr="000E31AE" w:rsidRDefault="0020243C" w:rsidP="0020243C">
            <w:pPr>
              <w:jc w:val="center"/>
              <w:rPr>
                <w:rFonts w:ascii="Calibri" w:hAnsi="Calibri" w:cs="Calibri"/>
              </w:rPr>
            </w:pPr>
            <w:r>
              <w:rPr>
                <w:rFonts w:ascii="Calibri" w:hAnsi="Calibri" w:cs="Calibri"/>
              </w:rPr>
              <w:lastRenderedPageBreak/>
              <w:t>11-09-2023</w:t>
            </w:r>
          </w:p>
        </w:tc>
        <w:tc>
          <w:tcPr>
            <w:tcW w:w="1407" w:type="dxa"/>
            <w:vAlign w:val="center"/>
          </w:tcPr>
          <w:p w14:paraId="6F46E062" w14:textId="7A49494C" w:rsidR="0020243C" w:rsidRPr="000E31AE" w:rsidRDefault="0020243C" w:rsidP="0020243C">
            <w:pPr>
              <w:jc w:val="center"/>
              <w:rPr>
                <w:rFonts w:ascii="Calibri" w:hAnsi="Calibri" w:cs="Calibri"/>
              </w:rPr>
            </w:pPr>
            <w:r>
              <w:rPr>
                <w:rFonts w:ascii="Calibri" w:hAnsi="Calibri" w:cs="Calibri"/>
              </w:rPr>
              <w:t>21-09-2023</w:t>
            </w:r>
          </w:p>
        </w:tc>
        <w:tc>
          <w:tcPr>
            <w:tcW w:w="1989" w:type="dxa"/>
          </w:tcPr>
          <w:p w14:paraId="0D1AF7C1" w14:textId="77777777" w:rsidR="0020243C" w:rsidRPr="000E31AE" w:rsidRDefault="0020243C" w:rsidP="0020243C">
            <w:pPr>
              <w:jc w:val="center"/>
              <w:rPr>
                <w:rFonts w:ascii="Calibri" w:hAnsi="Calibri" w:cs="Calibri"/>
              </w:rPr>
            </w:pPr>
          </w:p>
        </w:tc>
      </w:tr>
      <w:tr w:rsidR="0020243C" w:rsidRPr="000E31AE" w14:paraId="0A1C8799" w14:textId="77777777" w:rsidTr="00590FD5">
        <w:tc>
          <w:tcPr>
            <w:tcW w:w="3268" w:type="dxa"/>
          </w:tcPr>
          <w:p w14:paraId="0F099AD2" w14:textId="77777777" w:rsidR="0020243C" w:rsidRDefault="0020243C" w:rsidP="0020243C">
            <w:pPr>
              <w:rPr>
                <w:rFonts w:ascii="Calibri" w:hAnsi="Calibri" w:cs="Calibri"/>
                <w:lang w:eastAsia="es-ES"/>
              </w:rPr>
            </w:pPr>
            <w:r>
              <w:rPr>
                <w:rFonts w:ascii="Calibri" w:hAnsi="Calibri" w:cs="Calibri"/>
                <w:lang w:eastAsia="es-ES"/>
              </w:rPr>
              <w:t>D. Manuel Alexis Oliva Hernández</w:t>
            </w:r>
          </w:p>
          <w:p w14:paraId="7E8516CB" w14:textId="77777777" w:rsidR="0020243C" w:rsidRDefault="0020243C" w:rsidP="0020243C">
            <w:pPr>
              <w:rPr>
                <w:rFonts w:ascii="Calibri" w:hAnsi="Calibri" w:cs="Calibri"/>
                <w:lang w:eastAsia="es-ES"/>
              </w:rPr>
            </w:pPr>
            <w:r>
              <w:rPr>
                <w:rFonts w:ascii="Calibri" w:hAnsi="Calibri" w:cs="Calibri"/>
                <w:lang w:eastAsia="es-ES"/>
              </w:rPr>
              <w:t>(</w:t>
            </w:r>
            <w:proofErr w:type="gramStart"/>
            <w:r>
              <w:rPr>
                <w:rFonts w:ascii="Calibri" w:hAnsi="Calibri" w:cs="Calibri"/>
                <w:lang w:eastAsia="es-ES"/>
              </w:rPr>
              <w:t>Director General</w:t>
            </w:r>
            <w:proofErr w:type="gramEnd"/>
            <w:r>
              <w:rPr>
                <w:rFonts w:ascii="Calibri" w:hAnsi="Calibri" w:cs="Calibri"/>
                <w:lang w:eastAsia="es-ES"/>
              </w:rPr>
              <w:t xml:space="preserve"> de Promoción y Diversificación Económica)</w:t>
            </w:r>
          </w:p>
          <w:p w14:paraId="252C0475" w14:textId="52C865E7" w:rsidR="0020243C" w:rsidRPr="000E31AE" w:rsidRDefault="0020243C" w:rsidP="0020243C">
            <w:pPr>
              <w:rPr>
                <w:rFonts w:ascii="Calibri" w:hAnsi="Calibri" w:cs="Calibri"/>
              </w:rPr>
            </w:pPr>
            <w:r>
              <w:rPr>
                <w:rFonts w:ascii="Calibri" w:hAnsi="Calibri" w:cs="Calibri"/>
                <w:b/>
                <w:lang w:eastAsia="es-ES"/>
              </w:rPr>
              <w:t xml:space="preserve">Vocal </w:t>
            </w:r>
          </w:p>
        </w:tc>
        <w:tc>
          <w:tcPr>
            <w:tcW w:w="1830" w:type="dxa"/>
            <w:vAlign w:val="center"/>
          </w:tcPr>
          <w:p w14:paraId="24B3BD52" w14:textId="5FA148E7" w:rsidR="0020243C" w:rsidRPr="000E31AE" w:rsidRDefault="0020243C" w:rsidP="0020243C">
            <w:pPr>
              <w:jc w:val="center"/>
              <w:rPr>
                <w:rFonts w:ascii="Calibri" w:hAnsi="Calibri" w:cs="Calibri"/>
              </w:rPr>
            </w:pPr>
            <w:r>
              <w:rPr>
                <w:rFonts w:ascii="Calibri" w:hAnsi="Calibri" w:cs="Calibri"/>
              </w:rPr>
              <w:t>11-09-2023</w:t>
            </w:r>
          </w:p>
        </w:tc>
        <w:tc>
          <w:tcPr>
            <w:tcW w:w="1407" w:type="dxa"/>
            <w:vAlign w:val="center"/>
          </w:tcPr>
          <w:p w14:paraId="1E72AAD6" w14:textId="66B368F5" w:rsidR="0020243C" w:rsidRPr="000E31AE" w:rsidRDefault="0020243C" w:rsidP="0020243C">
            <w:pPr>
              <w:jc w:val="center"/>
              <w:rPr>
                <w:rFonts w:ascii="Calibri" w:hAnsi="Calibri" w:cs="Calibri"/>
              </w:rPr>
            </w:pPr>
            <w:r>
              <w:rPr>
                <w:rFonts w:ascii="Calibri" w:hAnsi="Calibri" w:cs="Calibri"/>
              </w:rPr>
              <w:t>21-09-2023</w:t>
            </w:r>
          </w:p>
        </w:tc>
        <w:tc>
          <w:tcPr>
            <w:tcW w:w="1989" w:type="dxa"/>
          </w:tcPr>
          <w:p w14:paraId="3010A87D" w14:textId="77777777" w:rsidR="0020243C" w:rsidRPr="000E31AE" w:rsidRDefault="0020243C" w:rsidP="0020243C">
            <w:pPr>
              <w:jc w:val="center"/>
              <w:rPr>
                <w:rFonts w:ascii="Calibri" w:hAnsi="Calibri" w:cs="Calibri"/>
              </w:rPr>
            </w:pPr>
          </w:p>
        </w:tc>
      </w:tr>
      <w:tr w:rsidR="0020243C" w:rsidRPr="000E31AE" w14:paraId="2365E12A" w14:textId="77777777" w:rsidTr="00026DA4">
        <w:tc>
          <w:tcPr>
            <w:tcW w:w="3268" w:type="dxa"/>
          </w:tcPr>
          <w:p w14:paraId="7235A7FB" w14:textId="77777777" w:rsidR="0020243C" w:rsidRDefault="0020243C" w:rsidP="0020243C">
            <w:pPr>
              <w:rPr>
                <w:rFonts w:ascii="Calibri" w:hAnsi="Calibri" w:cs="Calibri"/>
              </w:rPr>
            </w:pPr>
            <w:r>
              <w:rPr>
                <w:rFonts w:ascii="Calibri" w:hAnsi="Calibri" w:cs="Calibri"/>
              </w:rPr>
              <w:t xml:space="preserve">D. David </w:t>
            </w:r>
            <w:proofErr w:type="spellStart"/>
            <w:r>
              <w:rPr>
                <w:rFonts w:ascii="Calibri" w:hAnsi="Calibri" w:cs="Calibri"/>
              </w:rPr>
              <w:t>Pérez_Dionis</w:t>
            </w:r>
            <w:proofErr w:type="spellEnd"/>
            <w:r>
              <w:rPr>
                <w:rFonts w:ascii="Calibri" w:hAnsi="Calibri" w:cs="Calibri"/>
              </w:rPr>
              <w:t xml:space="preserve"> Chinea</w:t>
            </w:r>
          </w:p>
          <w:p w14:paraId="0F7A41CC" w14:textId="77777777" w:rsidR="0020243C" w:rsidRDefault="0020243C" w:rsidP="0020243C">
            <w:pPr>
              <w:rPr>
                <w:rFonts w:ascii="Times New Roman" w:hAnsi="Times New Roman" w:cs="Times New Roman"/>
                <w:sz w:val="24"/>
                <w:szCs w:val="24"/>
              </w:rPr>
            </w:pPr>
            <w:r>
              <w:rPr>
                <w:rFonts w:ascii="Calibri" w:hAnsi="Calibri" w:cs="Calibri"/>
                <w:shd w:val="clear" w:color="auto" w:fill="FFFFFF"/>
              </w:rPr>
              <w:t>(</w:t>
            </w:r>
            <w:proofErr w:type="gramStart"/>
            <w:r>
              <w:rPr>
                <w:rFonts w:ascii="Calibri" w:hAnsi="Calibri" w:cs="Calibri"/>
                <w:shd w:val="clear" w:color="auto" w:fill="FFFFFF"/>
              </w:rPr>
              <w:t>Director General</w:t>
            </w:r>
            <w:proofErr w:type="gramEnd"/>
            <w:r>
              <w:rPr>
                <w:rFonts w:ascii="Calibri" w:hAnsi="Calibri" w:cs="Calibri"/>
                <w:shd w:val="clear" w:color="auto" w:fill="FFFFFF"/>
              </w:rPr>
              <w:t xml:space="preserve"> de Coordinación Orgánica y Proyectos Estratégicos)</w:t>
            </w:r>
            <w:r>
              <w:rPr>
                <w:rFonts w:ascii="Calibri" w:hAnsi="Calibri" w:cs="Calibri"/>
              </w:rPr>
              <w:t xml:space="preserve"> </w:t>
            </w:r>
          </w:p>
          <w:p w14:paraId="038AB74D" w14:textId="603ADB17" w:rsidR="0020243C" w:rsidRPr="000E31AE" w:rsidRDefault="0020243C" w:rsidP="0020243C">
            <w:pPr>
              <w:rPr>
                <w:rFonts w:ascii="Calibri" w:hAnsi="Calibri" w:cs="Calibri"/>
              </w:rPr>
            </w:pPr>
            <w:r>
              <w:rPr>
                <w:rFonts w:ascii="Calibri" w:hAnsi="Calibri" w:cs="Calibri"/>
                <w:b/>
              </w:rPr>
              <w:t>Vocal</w:t>
            </w:r>
          </w:p>
        </w:tc>
        <w:tc>
          <w:tcPr>
            <w:tcW w:w="1830" w:type="dxa"/>
            <w:vAlign w:val="center"/>
          </w:tcPr>
          <w:p w14:paraId="4CF3F319" w14:textId="77777777" w:rsidR="0020243C" w:rsidRDefault="0020243C" w:rsidP="0020243C">
            <w:pPr>
              <w:jc w:val="center"/>
              <w:rPr>
                <w:rFonts w:ascii="Calibri" w:hAnsi="Calibri" w:cs="Calibri"/>
                <w:lang w:eastAsia="es-ES"/>
              </w:rPr>
            </w:pPr>
          </w:p>
          <w:p w14:paraId="7BA6B9B8" w14:textId="0907878E" w:rsidR="0020243C" w:rsidRPr="000E31AE" w:rsidRDefault="0020243C" w:rsidP="0020243C">
            <w:pPr>
              <w:jc w:val="center"/>
              <w:rPr>
                <w:rFonts w:ascii="Calibri" w:hAnsi="Calibri" w:cs="Calibri"/>
              </w:rPr>
            </w:pPr>
            <w:r>
              <w:rPr>
                <w:rFonts w:ascii="Calibri" w:hAnsi="Calibri" w:cs="Calibri"/>
                <w:lang w:eastAsia="es-ES"/>
              </w:rPr>
              <w:t>16-09-2024</w:t>
            </w:r>
          </w:p>
        </w:tc>
        <w:tc>
          <w:tcPr>
            <w:tcW w:w="1407" w:type="dxa"/>
            <w:vAlign w:val="center"/>
          </w:tcPr>
          <w:p w14:paraId="382B8441" w14:textId="77777777" w:rsidR="0020243C" w:rsidRDefault="0020243C" w:rsidP="0020243C">
            <w:pPr>
              <w:jc w:val="center"/>
              <w:rPr>
                <w:rFonts w:ascii="Calibri" w:hAnsi="Calibri" w:cs="Calibri"/>
                <w:lang w:eastAsia="es-ES"/>
              </w:rPr>
            </w:pPr>
          </w:p>
          <w:p w14:paraId="462FC340" w14:textId="5FC4AAEA" w:rsidR="0020243C" w:rsidRPr="000E31AE" w:rsidRDefault="0020243C" w:rsidP="0020243C">
            <w:pPr>
              <w:jc w:val="center"/>
              <w:rPr>
                <w:rFonts w:ascii="Calibri" w:hAnsi="Calibri" w:cs="Calibri"/>
              </w:rPr>
            </w:pPr>
            <w:r>
              <w:rPr>
                <w:rFonts w:ascii="Calibri" w:hAnsi="Calibri" w:cs="Calibri"/>
                <w:lang w:eastAsia="es-ES"/>
              </w:rPr>
              <w:t>23-09-2024</w:t>
            </w:r>
          </w:p>
        </w:tc>
        <w:tc>
          <w:tcPr>
            <w:tcW w:w="1989" w:type="dxa"/>
          </w:tcPr>
          <w:p w14:paraId="31624E62" w14:textId="77777777" w:rsidR="0020243C" w:rsidRPr="000E31AE" w:rsidRDefault="0020243C" w:rsidP="0020243C">
            <w:pPr>
              <w:jc w:val="center"/>
              <w:rPr>
                <w:rFonts w:ascii="Calibri" w:hAnsi="Calibri" w:cs="Calibri"/>
              </w:rPr>
            </w:pPr>
          </w:p>
        </w:tc>
      </w:tr>
      <w:tr w:rsidR="0020243C" w:rsidRPr="000E31AE" w14:paraId="77A18DBE" w14:textId="77777777" w:rsidTr="005549AA">
        <w:tc>
          <w:tcPr>
            <w:tcW w:w="3268" w:type="dxa"/>
          </w:tcPr>
          <w:p w14:paraId="4C76C55D" w14:textId="77777777" w:rsidR="0020243C" w:rsidRDefault="0020243C" w:rsidP="0020243C">
            <w:pPr>
              <w:rPr>
                <w:rFonts w:ascii="Calibri" w:hAnsi="Calibri" w:cs="Calibri"/>
                <w:lang w:eastAsia="es-ES"/>
              </w:rPr>
            </w:pPr>
            <w:r>
              <w:rPr>
                <w:rFonts w:ascii="Calibri" w:hAnsi="Calibri" w:cs="Calibri"/>
                <w:lang w:eastAsia="es-ES"/>
              </w:rPr>
              <w:t>D. Luis Padilla Macabeo</w:t>
            </w:r>
          </w:p>
          <w:p w14:paraId="037E4D11" w14:textId="77777777" w:rsidR="0020243C" w:rsidRDefault="0020243C" w:rsidP="0020243C">
            <w:pPr>
              <w:rPr>
                <w:rFonts w:ascii="Calibri" w:hAnsi="Calibri" w:cs="Calibri"/>
                <w:lang w:eastAsia="es-ES"/>
              </w:rPr>
            </w:pPr>
            <w:r>
              <w:rPr>
                <w:rFonts w:ascii="Calibri" w:hAnsi="Calibri" w:cs="Calibri"/>
                <w:lang w:eastAsia="es-ES"/>
              </w:rPr>
              <w:t>(</w:t>
            </w:r>
            <w:proofErr w:type="gramStart"/>
            <w:r>
              <w:rPr>
                <w:rFonts w:ascii="Calibri" w:hAnsi="Calibri" w:cs="Calibri"/>
                <w:lang w:eastAsia="es-ES"/>
              </w:rPr>
              <w:t>Director General</w:t>
            </w:r>
            <w:proofErr w:type="gramEnd"/>
            <w:r>
              <w:rPr>
                <w:rFonts w:ascii="Calibri" w:hAnsi="Calibri" w:cs="Calibri"/>
                <w:lang w:eastAsia="es-ES"/>
              </w:rPr>
              <w:t xml:space="preserve"> Relaciones con África) </w:t>
            </w:r>
          </w:p>
          <w:p w14:paraId="74ED086B" w14:textId="1F5F3535" w:rsidR="0020243C" w:rsidRDefault="0020243C" w:rsidP="0020243C">
            <w:pPr>
              <w:rPr>
                <w:rFonts w:ascii="Calibri" w:hAnsi="Calibri" w:cs="Calibri"/>
              </w:rPr>
            </w:pPr>
            <w:r>
              <w:rPr>
                <w:rFonts w:ascii="Calibri" w:hAnsi="Calibri" w:cs="Calibri"/>
                <w:b/>
                <w:lang w:eastAsia="es-ES"/>
              </w:rPr>
              <w:t>Vocal</w:t>
            </w:r>
          </w:p>
        </w:tc>
        <w:tc>
          <w:tcPr>
            <w:tcW w:w="1830" w:type="dxa"/>
            <w:vAlign w:val="center"/>
          </w:tcPr>
          <w:p w14:paraId="4468D546" w14:textId="44CEAEDB" w:rsidR="0020243C" w:rsidRDefault="0020243C" w:rsidP="0020243C">
            <w:pPr>
              <w:jc w:val="center"/>
              <w:rPr>
                <w:rFonts w:ascii="Calibri" w:hAnsi="Calibri" w:cs="Calibri"/>
                <w:lang w:eastAsia="es-ES"/>
              </w:rPr>
            </w:pPr>
            <w:r>
              <w:rPr>
                <w:rFonts w:ascii="Calibri" w:hAnsi="Calibri" w:cs="Calibri"/>
              </w:rPr>
              <w:t>11-09-2023</w:t>
            </w:r>
          </w:p>
        </w:tc>
        <w:tc>
          <w:tcPr>
            <w:tcW w:w="1407" w:type="dxa"/>
            <w:vAlign w:val="center"/>
          </w:tcPr>
          <w:p w14:paraId="04CAC78F" w14:textId="2F95A5F4" w:rsidR="0020243C" w:rsidRDefault="0020243C" w:rsidP="0020243C">
            <w:pPr>
              <w:jc w:val="center"/>
              <w:rPr>
                <w:rFonts w:ascii="Calibri" w:hAnsi="Calibri" w:cs="Calibri"/>
                <w:lang w:eastAsia="es-ES"/>
              </w:rPr>
            </w:pPr>
            <w:r>
              <w:rPr>
                <w:rFonts w:ascii="Calibri" w:hAnsi="Calibri" w:cs="Calibri"/>
              </w:rPr>
              <w:t>21-09-2023</w:t>
            </w:r>
          </w:p>
        </w:tc>
        <w:tc>
          <w:tcPr>
            <w:tcW w:w="1989" w:type="dxa"/>
            <w:vAlign w:val="center"/>
          </w:tcPr>
          <w:p w14:paraId="7256665A" w14:textId="77777777" w:rsidR="0020243C" w:rsidRPr="000E31AE" w:rsidRDefault="0020243C" w:rsidP="0020243C">
            <w:pPr>
              <w:jc w:val="center"/>
              <w:rPr>
                <w:rFonts w:ascii="Calibri" w:hAnsi="Calibri" w:cs="Calibri"/>
              </w:rPr>
            </w:pPr>
          </w:p>
        </w:tc>
      </w:tr>
      <w:tr w:rsidR="0020243C" w:rsidRPr="000E31AE" w14:paraId="12E6A3C5" w14:textId="77777777" w:rsidTr="00F7183F">
        <w:tc>
          <w:tcPr>
            <w:tcW w:w="3268" w:type="dxa"/>
          </w:tcPr>
          <w:p w14:paraId="504E41A3" w14:textId="77777777" w:rsidR="0020243C" w:rsidRDefault="0020243C" w:rsidP="0020243C">
            <w:pPr>
              <w:rPr>
                <w:rFonts w:ascii="Calibri" w:hAnsi="Calibri" w:cs="Calibri"/>
                <w:lang w:eastAsia="es-ES"/>
              </w:rPr>
            </w:pPr>
            <w:r>
              <w:rPr>
                <w:rFonts w:ascii="Calibri" w:hAnsi="Calibri" w:cs="Calibri"/>
                <w:lang w:eastAsia="es-ES"/>
              </w:rPr>
              <w:t xml:space="preserve">D. Gabriel A. Megías Martínez </w:t>
            </w:r>
          </w:p>
          <w:p w14:paraId="6538EB52" w14:textId="77777777" w:rsidR="0020243C" w:rsidRDefault="0020243C" w:rsidP="0020243C">
            <w:pPr>
              <w:rPr>
                <w:rFonts w:ascii="Calibri" w:hAnsi="Calibri" w:cs="Calibri"/>
                <w:lang w:eastAsia="es-ES"/>
              </w:rPr>
            </w:pPr>
            <w:r>
              <w:rPr>
                <w:rFonts w:ascii="Calibri" w:hAnsi="Calibri" w:cs="Calibri"/>
                <w:lang w:eastAsia="es-ES"/>
              </w:rPr>
              <w:t xml:space="preserve">Viceconsejero de Hacienda y Relaciones con la UE. </w:t>
            </w:r>
          </w:p>
          <w:p w14:paraId="575989F3" w14:textId="53A89236" w:rsidR="0020243C" w:rsidRDefault="0020243C" w:rsidP="0020243C">
            <w:pPr>
              <w:rPr>
                <w:rFonts w:ascii="Calibri" w:hAnsi="Calibri" w:cs="Calibri"/>
              </w:rPr>
            </w:pPr>
            <w:r>
              <w:rPr>
                <w:rFonts w:ascii="Calibri" w:hAnsi="Calibri" w:cs="Calibri"/>
                <w:b/>
                <w:lang w:eastAsia="es-ES"/>
              </w:rPr>
              <w:t>Vocal (Representante de la Consejería de Hacienda y Relaciones con la UE.)</w:t>
            </w:r>
          </w:p>
        </w:tc>
        <w:tc>
          <w:tcPr>
            <w:tcW w:w="1830" w:type="dxa"/>
            <w:vAlign w:val="center"/>
          </w:tcPr>
          <w:p w14:paraId="210E18DB" w14:textId="1BA2D73C" w:rsidR="0020243C" w:rsidRDefault="0020243C" w:rsidP="0020243C">
            <w:pPr>
              <w:jc w:val="center"/>
              <w:rPr>
                <w:rFonts w:ascii="Calibri" w:hAnsi="Calibri" w:cs="Calibri"/>
                <w:lang w:eastAsia="es-ES"/>
              </w:rPr>
            </w:pPr>
            <w:r>
              <w:rPr>
                <w:rFonts w:ascii="Calibri" w:hAnsi="Calibri" w:cs="Calibri"/>
              </w:rPr>
              <w:t>11-09-2023</w:t>
            </w:r>
          </w:p>
        </w:tc>
        <w:tc>
          <w:tcPr>
            <w:tcW w:w="1407" w:type="dxa"/>
            <w:vAlign w:val="center"/>
          </w:tcPr>
          <w:p w14:paraId="34DC3A6A" w14:textId="008F1731" w:rsidR="0020243C" w:rsidRDefault="0020243C" w:rsidP="0020243C">
            <w:pPr>
              <w:jc w:val="center"/>
              <w:rPr>
                <w:rFonts w:ascii="Calibri" w:hAnsi="Calibri" w:cs="Calibri"/>
                <w:lang w:eastAsia="es-ES"/>
              </w:rPr>
            </w:pPr>
            <w:r>
              <w:rPr>
                <w:rFonts w:ascii="Calibri" w:hAnsi="Calibri" w:cs="Calibri"/>
              </w:rPr>
              <w:t>21-09-2023</w:t>
            </w:r>
          </w:p>
        </w:tc>
        <w:tc>
          <w:tcPr>
            <w:tcW w:w="1989" w:type="dxa"/>
            <w:vAlign w:val="center"/>
          </w:tcPr>
          <w:p w14:paraId="7FB9B877" w14:textId="25252832" w:rsidR="0020243C" w:rsidRPr="000E31AE" w:rsidRDefault="0020243C" w:rsidP="0020243C">
            <w:pPr>
              <w:jc w:val="center"/>
              <w:rPr>
                <w:rFonts w:ascii="Calibri" w:hAnsi="Calibri" w:cs="Calibri"/>
              </w:rPr>
            </w:pPr>
            <w:r>
              <w:rPr>
                <w:rFonts w:ascii="Calibri" w:hAnsi="Calibri" w:cs="Calibri"/>
                <w:lang w:eastAsia="es-ES"/>
              </w:rPr>
              <w:t>11-09-2023</w:t>
            </w:r>
          </w:p>
        </w:tc>
      </w:tr>
      <w:tr w:rsidR="0020243C" w:rsidRPr="000E31AE" w14:paraId="57DC0060" w14:textId="77777777" w:rsidTr="00F7183F">
        <w:tc>
          <w:tcPr>
            <w:tcW w:w="3268" w:type="dxa"/>
          </w:tcPr>
          <w:p w14:paraId="626A3969" w14:textId="77777777" w:rsidR="0020243C" w:rsidRDefault="0020243C" w:rsidP="0020243C">
            <w:pPr>
              <w:rPr>
                <w:rFonts w:ascii="Calibri" w:hAnsi="Calibri" w:cs="Calibri"/>
                <w:lang w:eastAsia="es-ES"/>
              </w:rPr>
            </w:pPr>
            <w:r>
              <w:rPr>
                <w:rFonts w:ascii="Calibri" w:hAnsi="Calibri" w:cs="Calibri"/>
                <w:lang w:eastAsia="es-ES"/>
              </w:rPr>
              <w:t xml:space="preserve">Cámara Oficial de Comercio, Industria, Servicios y Navegación de Santa Cruz de Tenerife representada por D. Santiago Sesé Alonso </w:t>
            </w:r>
          </w:p>
          <w:p w14:paraId="2C217623" w14:textId="14AA2889" w:rsidR="0020243C" w:rsidRDefault="0020243C" w:rsidP="0020243C">
            <w:pPr>
              <w:rPr>
                <w:rFonts w:ascii="Calibri" w:hAnsi="Calibri" w:cs="Calibri"/>
                <w:lang w:eastAsia="es-ES"/>
              </w:rPr>
            </w:pPr>
            <w:r>
              <w:rPr>
                <w:rFonts w:ascii="Calibri" w:hAnsi="Calibri" w:cs="Calibri"/>
                <w:b/>
                <w:lang w:eastAsia="es-ES"/>
              </w:rPr>
              <w:t>Vocal</w:t>
            </w:r>
          </w:p>
        </w:tc>
        <w:tc>
          <w:tcPr>
            <w:tcW w:w="1830" w:type="dxa"/>
            <w:vAlign w:val="center"/>
          </w:tcPr>
          <w:p w14:paraId="1ABDE64C" w14:textId="5E246324" w:rsidR="0020243C" w:rsidRDefault="0020243C" w:rsidP="0020243C">
            <w:pPr>
              <w:jc w:val="center"/>
              <w:rPr>
                <w:rFonts w:ascii="Calibri" w:hAnsi="Calibri" w:cs="Calibri"/>
                <w:lang w:eastAsia="es-ES"/>
              </w:rPr>
            </w:pPr>
            <w:r>
              <w:rPr>
                <w:rFonts w:ascii="Calibri" w:hAnsi="Calibri" w:cs="Calibri"/>
              </w:rPr>
              <w:t>11-09-2023</w:t>
            </w:r>
          </w:p>
        </w:tc>
        <w:tc>
          <w:tcPr>
            <w:tcW w:w="1407" w:type="dxa"/>
            <w:vAlign w:val="center"/>
          </w:tcPr>
          <w:p w14:paraId="0238B353" w14:textId="34FC3BEA" w:rsidR="0020243C" w:rsidRDefault="0020243C" w:rsidP="0020243C">
            <w:pPr>
              <w:jc w:val="center"/>
              <w:rPr>
                <w:rFonts w:ascii="Calibri" w:hAnsi="Calibri" w:cs="Calibri"/>
                <w:lang w:eastAsia="es-ES"/>
              </w:rPr>
            </w:pPr>
            <w:r>
              <w:rPr>
                <w:rFonts w:ascii="Calibri" w:hAnsi="Calibri" w:cs="Calibri"/>
              </w:rPr>
              <w:t>21-09-2023</w:t>
            </w:r>
          </w:p>
        </w:tc>
        <w:tc>
          <w:tcPr>
            <w:tcW w:w="1989" w:type="dxa"/>
            <w:vAlign w:val="center"/>
          </w:tcPr>
          <w:p w14:paraId="54443617" w14:textId="77777777" w:rsidR="0020243C" w:rsidRDefault="0020243C" w:rsidP="0020243C">
            <w:pPr>
              <w:jc w:val="center"/>
              <w:rPr>
                <w:rFonts w:ascii="Calibri" w:hAnsi="Calibri" w:cs="Calibri"/>
                <w:lang w:eastAsia="es-ES"/>
              </w:rPr>
            </w:pPr>
          </w:p>
        </w:tc>
      </w:tr>
      <w:tr w:rsidR="0020243C" w:rsidRPr="000E31AE" w14:paraId="3618C856" w14:textId="77777777" w:rsidTr="00F7183F">
        <w:tc>
          <w:tcPr>
            <w:tcW w:w="3268" w:type="dxa"/>
          </w:tcPr>
          <w:p w14:paraId="6FCA68C0" w14:textId="77777777" w:rsidR="0020243C" w:rsidRDefault="0020243C" w:rsidP="0020243C">
            <w:pPr>
              <w:rPr>
                <w:rFonts w:ascii="Calibri" w:hAnsi="Calibri" w:cs="Calibri"/>
                <w:lang w:eastAsia="es-ES"/>
              </w:rPr>
            </w:pPr>
            <w:r>
              <w:rPr>
                <w:rFonts w:ascii="Calibri" w:hAnsi="Calibri" w:cs="Calibri"/>
                <w:lang w:eastAsia="es-ES"/>
              </w:rPr>
              <w:t>Cámara Oficial de Comercio, Industria, Servicios y Navegación de Gran Canaria representada por D. Luis Padrón López</w:t>
            </w:r>
          </w:p>
          <w:p w14:paraId="12775F4F" w14:textId="432181F7" w:rsidR="0020243C" w:rsidRDefault="0020243C" w:rsidP="0020243C">
            <w:pPr>
              <w:rPr>
                <w:rFonts w:ascii="Calibri" w:hAnsi="Calibri" w:cs="Calibri"/>
                <w:lang w:eastAsia="es-ES"/>
              </w:rPr>
            </w:pPr>
            <w:r>
              <w:rPr>
                <w:rFonts w:ascii="Calibri" w:hAnsi="Calibri" w:cs="Calibri"/>
                <w:b/>
                <w:lang w:eastAsia="es-ES"/>
              </w:rPr>
              <w:t>Vocal</w:t>
            </w:r>
          </w:p>
        </w:tc>
        <w:tc>
          <w:tcPr>
            <w:tcW w:w="1830" w:type="dxa"/>
            <w:vAlign w:val="center"/>
          </w:tcPr>
          <w:p w14:paraId="08901426" w14:textId="13215C15" w:rsidR="0020243C" w:rsidRDefault="0020243C" w:rsidP="0020243C">
            <w:pPr>
              <w:jc w:val="center"/>
              <w:rPr>
                <w:rFonts w:ascii="Calibri" w:hAnsi="Calibri" w:cs="Calibri"/>
                <w:lang w:eastAsia="es-ES"/>
              </w:rPr>
            </w:pPr>
            <w:r>
              <w:rPr>
                <w:rFonts w:ascii="Calibri" w:hAnsi="Calibri" w:cs="Calibri"/>
              </w:rPr>
              <w:t>11-09-2023</w:t>
            </w:r>
          </w:p>
        </w:tc>
        <w:tc>
          <w:tcPr>
            <w:tcW w:w="1407" w:type="dxa"/>
            <w:vAlign w:val="center"/>
          </w:tcPr>
          <w:p w14:paraId="1A619CFF" w14:textId="01D6488E" w:rsidR="0020243C" w:rsidRDefault="0020243C" w:rsidP="0020243C">
            <w:pPr>
              <w:jc w:val="center"/>
              <w:rPr>
                <w:rFonts w:ascii="Calibri" w:hAnsi="Calibri" w:cs="Calibri"/>
                <w:lang w:eastAsia="es-ES"/>
              </w:rPr>
            </w:pPr>
            <w:r>
              <w:rPr>
                <w:rFonts w:ascii="Calibri" w:hAnsi="Calibri" w:cs="Calibri"/>
              </w:rPr>
              <w:t>21-09-2023</w:t>
            </w:r>
          </w:p>
        </w:tc>
        <w:tc>
          <w:tcPr>
            <w:tcW w:w="1989" w:type="dxa"/>
            <w:vAlign w:val="center"/>
          </w:tcPr>
          <w:p w14:paraId="2DD0960A" w14:textId="77777777" w:rsidR="0020243C" w:rsidRDefault="0020243C" w:rsidP="0020243C">
            <w:pPr>
              <w:jc w:val="center"/>
              <w:rPr>
                <w:rFonts w:ascii="Calibri" w:hAnsi="Calibri" w:cs="Calibri"/>
                <w:lang w:eastAsia="es-ES"/>
              </w:rPr>
            </w:pPr>
          </w:p>
        </w:tc>
      </w:tr>
      <w:tr w:rsidR="00346D54" w:rsidRPr="000E31AE" w14:paraId="5A0E8BC0" w14:textId="77777777" w:rsidTr="00F7183F">
        <w:tc>
          <w:tcPr>
            <w:tcW w:w="3268" w:type="dxa"/>
          </w:tcPr>
          <w:p w14:paraId="38EAE14D" w14:textId="77777777" w:rsidR="00346D54" w:rsidRDefault="00346D54" w:rsidP="00346D54">
            <w:pPr>
              <w:rPr>
                <w:rFonts w:ascii="Calibri" w:hAnsi="Calibri" w:cs="Calibri"/>
                <w:lang w:eastAsia="es-ES"/>
              </w:rPr>
            </w:pPr>
            <w:r>
              <w:rPr>
                <w:rFonts w:ascii="Calibri" w:hAnsi="Calibri" w:cs="Calibri"/>
                <w:lang w:eastAsia="es-ES"/>
              </w:rPr>
              <w:t>Confederación Provincial de Empresarios de S/ Cruz de Tenerife representada por D. Pedro Alfonso Martín</w:t>
            </w:r>
          </w:p>
          <w:p w14:paraId="6F2B6D3C" w14:textId="25D218CC" w:rsidR="00346D54" w:rsidRDefault="00346D54" w:rsidP="00346D54">
            <w:pPr>
              <w:rPr>
                <w:rFonts w:ascii="Calibri" w:hAnsi="Calibri" w:cs="Calibri"/>
                <w:lang w:eastAsia="es-ES"/>
              </w:rPr>
            </w:pPr>
            <w:r>
              <w:rPr>
                <w:rFonts w:ascii="Calibri" w:hAnsi="Calibri" w:cs="Calibri"/>
                <w:b/>
                <w:lang w:eastAsia="es-ES"/>
              </w:rPr>
              <w:t>Vocal</w:t>
            </w:r>
          </w:p>
        </w:tc>
        <w:tc>
          <w:tcPr>
            <w:tcW w:w="1830" w:type="dxa"/>
            <w:vAlign w:val="center"/>
          </w:tcPr>
          <w:p w14:paraId="700A8683" w14:textId="178D520E" w:rsidR="00346D54" w:rsidRDefault="00346D54" w:rsidP="00346D54">
            <w:pPr>
              <w:jc w:val="center"/>
              <w:rPr>
                <w:rFonts w:ascii="Calibri" w:hAnsi="Calibri" w:cs="Calibri"/>
              </w:rPr>
            </w:pPr>
            <w:r>
              <w:rPr>
                <w:rFonts w:ascii="Calibri" w:hAnsi="Calibri" w:cs="Calibri"/>
              </w:rPr>
              <w:t>11-09-2023</w:t>
            </w:r>
          </w:p>
        </w:tc>
        <w:tc>
          <w:tcPr>
            <w:tcW w:w="1407" w:type="dxa"/>
            <w:vAlign w:val="center"/>
          </w:tcPr>
          <w:p w14:paraId="5ED74932" w14:textId="2391AC11" w:rsidR="00346D54" w:rsidRDefault="00346D54" w:rsidP="00346D54">
            <w:pPr>
              <w:jc w:val="center"/>
              <w:rPr>
                <w:rFonts w:ascii="Calibri" w:hAnsi="Calibri" w:cs="Calibri"/>
              </w:rPr>
            </w:pPr>
            <w:r>
              <w:rPr>
                <w:rFonts w:ascii="Calibri" w:hAnsi="Calibri" w:cs="Calibri"/>
              </w:rPr>
              <w:t>21-09-2023</w:t>
            </w:r>
          </w:p>
        </w:tc>
        <w:tc>
          <w:tcPr>
            <w:tcW w:w="1989" w:type="dxa"/>
            <w:vAlign w:val="center"/>
          </w:tcPr>
          <w:p w14:paraId="041FFBE1" w14:textId="77777777" w:rsidR="00346D54" w:rsidRDefault="00346D54" w:rsidP="00346D54">
            <w:pPr>
              <w:jc w:val="center"/>
              <w:rPr>
                <w:rFonts w:ascii="Calibri" w:hAnsi="Calibri" w:cs="Calibri"/>
                <w:lang w:eastAsia="es-ES"/>
              </w:rPr>
            </w:pPr>
          </w:p>
        </w:tc>
      </w:tr>
      <w:tr w:rsidR="00346D54" w:rsidRPr="000E31AE" w14:paraId="52BB01A6" w14:textId="77777777" w:rsidTr="00F7183F">
        <w:tc>
          <w:tcPr>
            <w:tcW w:w="3268" w:type="dxa"/>
          </w:tcPr>
          <w:p w14:paraId="48DAC407" w14:textId="77777777" w:rsidR="00346D54" w:rsidRDefault="00346D54" w:rsidP="00346D54">
            <w:pPr>
              <w:rPr>
                <w:rFonts w:ascii="Calibri" w:hAnsi="Calibri" w:cs="Calibri"/>
                <w:lang w:eastAsia="es-ES"/>
              </w:rPr>
            </w:pPr>
            <w:r>
              <w:rPr>
                <w:rFonts w:ascii="Calibri" w:hAnsi="Calibri" w:cs="Calibri"/>
                <w:lang w:eastAsia="es-ES"/>
              </w:rPr>
              <w:t>Confederación Canaria de Empresarios representada por D. Pedro Ortega Rodríguez</w:t>
            </w:r>
          </w:p>
          <w:p w14:paraId="296AACFB" w14:textId="0B9F1E95" w:rsidR="00346D54" w:rsidRDefault="00346D54" w:rsidP="00346D54">
            <w:pPr>
              <w:rPr>
                <w:rFonts w:ascii="Calibri" w:hAnsi="Calibri" w:cs="Calibri"/>
                <w:lang w:eastAsia="es-ES"/>
              </w:rPr>
            </w:pPr>
            <w:r>
              <w:rPr>
                <w:rFonts w:ascii="Calibri" w:hAnsi="Calibri" w:cs="Calibri"/>
                <w:b/>
                <w:lang w:eastAsia="es-ES"/>
              </w:rPr>
              <w:t>Vocal</w:t>
            </w:r>
          </w:p>
        </w:tc>
        <w:tc>
          <w:tcPr>
            <w:tcW w:w="1830" w:type="dxa"/>
            <w:vAlign w:val="center"/>
          </w:tcPr>
          <w:p w14:paraId="7C7AE9CE" w14:textId="463B1A77" w:rsidR="00346D54" w:rsidRDefault="00346D54" w:rsidP="00346D54">
            <w:pPr>
              <w:jc w:val="center"/>
              <w:rPr>
                <w:rFonts w:ascii="Calibri" w:hAnsi="Calibri" w:cs="Calibri"/>
              </w:rPr>
            </w:pPr>
            <w:r>
              <w:rPr>
                <w:rFonts w:ascii="Calibri" w:hAnsi="Calibri" w:cs="Calibri"/>
              </w:rPr>
              <w:t>11-09-2023</w:t>
            </w:r>
          </w:p>
        </w:tc>
        <w:tc>
          <w:tcPr>
            <w:tcW w:w="1407" w:type="dxa"/>
            <w:vAlign w:val="center"/>
          </w:tcPr>
          <w:p w14:paraId="12686EC3" w14:textId="647328A3" w:rsidR="00346D54" w:rsidRDefault="00346D54" w:rsidP="00346D54">
            <w:pPr>
              <w:jc w:val="center"/>
              <w:rPr>
                <w:rFonts w:ascii="Calibri" w:hAnsi="Calibri" w:cs="Calibri"/>
              </w:rPr>
            </w:pPr>
            <w:r>
              <w:rPr>
                <w:rFonts w:ascii="Calibri" w:hAnsi="Calibri" w:cs="Calibri"/>
              </w:rPr>
              <w:t>21-09-2023</w:t>
            </w:r>
          </w:p>
        </w:tc>
        <w:tc>
          <w:tcPr>
            <w:tcW w:w="1989" w:type="dxa"/>
            <w:vAlign w:val="center"/>
          </w:tcPr>
          <w:p w14:paraId="4B6DEA1C" w14:textId="77777777" w:rsidR="00346D54" w:rsidRDefault="00346D54" w:rsidP="00346D54">
            <w:pPr>
              <w:jc w:val="center"/>
              <w:rPr>
                <w:rFonts w:ascii="Calibri" w:hAnsi="Calibri" w:cs="Calibri"/>
                <w:lang w:eastAsia="es-ES"/>
              </w:rPr>
            </w:pPr>
          </w:p>
        </w:tc>
      </w:tr>
    </w:tbl>
    <w:p w14:paraId="10709860" w14:textId="77777777" w:rsidR="004031A2" w:rsidRDefault="00CC24EA" w:rsidP="00CC24EA">
      <w:pPr>
        <w:rPr>
          <w:rFonts w:ascii="Calibri" w:hAnsi="Calibri" w:cs="Calibri"/>
          <w:sz w:val="24"/>
          <w:szCs w:val="24"/>
        </w:rPr>
      </w:pPr>
      <w:r w:rsidRPr="00DF4823">
        <w:rPr>
          <w:rFonts w:ascii="Calibri" w:hAnsi="Calibri" w:cs="Calibri"/>
          <w:sz w:val="24"/>
          <w:szCs w:val="24"/>
        </w:rPr>
        <w:t xml:space="preserve">Dirección: </w:t>
      </w:r>
    </w:p>
    <w:p w14:paraId="118391D9" w14:textId="0599EB03" w:rsidR="00CC24EA" w:rsidRDefault="004031A2" w:rsidP="00CC24EA">
      <w:pPr>
        <w:rPr>
          <w:rFonts w:ascii="Calibri" w:hAnsi="Calibri" w:cs="Calibri"/>
          <w:sz w:val="24"/>
          <w:szCs w:val="24"/>
        </w:rPr>
      </w:pPr>
      <w:r>
        <w:rPr>
          <w:rFonts w:ascii="Calibri" w:hAnsi="Calibri" w:cs="Calibri"/>
          <w:sz w:val="24"/>
          <w:szCs w:val="24"/>
        </w:rPr>
        <w:t xml:space="preserve">Sede: </w:t>
      </w:r>
      <w:r w:rsidR="00CC24EA">
        <w:rPr>
          <w:rFonts w:ascii="Calibri" w:hAnsi="Calibri" w:cs="Calibri"/>
          <w:sz w:val="24"/>
          <w:szCs w:val="24"/>
        </w:rPr>
        <w:t>Emilio Castelar 4, 5ª Planta</w:t>
      </w:r>
      <w:r>
        <w:rPr>
          <w:rFonts w:ascii="Calibri" w:hAnsi="Calibri" w:cs="Calibri"/>
          <w:sz w:val="24"/>
          <w:szCs w:val="24"/>
        </w:rPr>
        <w:t xml:space="preserve"> </w:t>
      </w:r>
      <w:r w:rsidR="00CC24EA" w:rsidRPr="00DF4823">
        <w:rPr>
          <w:rFonts w:ascii="Calibri" w:hAnsi="Calibri" w:cs="Calibri"/>
          <w:sz w:val="24"/>
          <w:szCs w:val="24"/>
        </w:rPr>
        <w:t>3500</w:t>
      </w:r>
      <w:r>
        <w:rPr>
          <w:rFonts w:ascii="Calibri" w:hAnsi="Calibri" w:cs="Calibri"/>
          <w:sz w:val="24"/>
          <w:szCs w:val="24"/>
        </w:rPr>
        <w:t xml:space="preserve">7 </w:t>
      </w:r>
      <w:r w:rsidR="00CC24EA" w:rsidRPr="00DF4823">
        <w:rPr>
          <w:rFonts w:ascii="Calibri" w:hAnsi="Calibri" w:cs="Calibri"/>
          <w:sz w:val="24"/>
          <w:szCs w:val="24"/>
        </w:rPr>
        <w:t>Las Palmas de G</w:t>
      </w:r>
      <w:r w:rsidR="00390233">
        <w:rPr>
          <w:rFonts w:ascii="Calibri" w:hAnsi="Calibri" w:cs="Calibri"/>
          <w:sz w:val="24"/>
          <w:szCs w:val="24"/>
        </w:rPr>
        <w:t>ran Canaria</w:t>
      </w:r>
      <w:r>
        <w:rPr>
          <w:rFonts w:ascii="Calibri" w:hAnsi="Calibri" w:cs="Calibri"/>
          <w:sz w:val="24"/>
          <w:szCs w:val="24"/>
        </w:rPr>
        <w:t xml:space="preserve"> </w:t>
      </w:r>
      <w:r w:rsidR="00CC24EA" w:rsidRPr="00DF4823">
        <w:rPr>
          <w:rFonts w:ascii="Calibri" w:hAnsi="Calibri" w:cs="Calibri"/>
          <w:sz w:val="24"/>
          <w:szCs w:val="24"/>
        </w:rPr>
        <w:t xml:space="preserve">correo: </w:t>
      </w:r>
      <w:r w:rsidR="00CC24EA">
        <w:rPr>
          <w:rFonts w:ascii="Calibri" w:hAnsi="Calibri" w:cs="Calibri"/>
          <w:sz w:val="24"/>
          <w:szCs w:val="24"/>
        </w:rPr>
        <w:t>dirección</w:t>
      </w:r>
      <w:r w:rsidR="00CC24EA" w:rsidRPr="00DF4823">
        <w:rPr>
          <w:rFonts w:ascii="Calibri" w:hAnsi="Calibri" w:cs="Calibri"/>
          <w:sz w:val="24"/>
          <w:szCs w:val="24"/>
        </w:rPr>
        <w:t>@</w:t>
      </w:r>
      <w:r w:rsidR="00CC24EA">
        <w:rPr>
          <w:rFonts w:ascii="Calibri" w:hAnsi="Calibri" w:cs="Calibri"/>
          <w:sz w:val="24"/>
          <w:szCs w:val="24"/>
        </w:rPr>
        <w:t>proexca.es</w:t>
      </w:r>
      <w:r w:rsidR="00CC24EA" w:rsidRPr="00DF4823">
        <w:rPr>
          <w:rFonts w:ascii="Calibri" w:hAnsi="Calibri" w:cs="Calibri"/>
          <w:sz w:val="24"/>
          <w:szCs w:val="24"/>
        </w:rPr>
        <w:t>; Teléfono: 928</w:t>
      </w:r>
      <w:r w:rsidR="00CC24EA">
        <w:rPr>
          <w:rFonts w:ascii="Calibri" w:hAnsi="Calibri" w:cs="Calibri"/>
          <w:sz w:val="24"/>
          <w:szCs w:val="24"/>
        </w:rPr>
        <w:t>472400</w:t>
      </w:r>
    </w:p>
    <w:p w14:paraId="351295BB" w14:textId="75F8871F" w:rsidR="004031A2" w:rsidRDefault="004031A2" w:rsidP="00CC24EA">
      <w:pPr>
        <w:rPr>
          <w:rFonts w:ascii="Calibri" w:hAnsi="Calibri" w:cs="Calibri"/>
          <w:sz w:val="24"/>
          <w:szCs w:val="24"/>
        </w:rPr>
      </w:pPr>
      <w:r>
        <w:rPr>
          <w:rFonts w:ascii="Calibri" w:hAnsi="Calibri" w:cs="Calibri"/>
          <w:sz w:val="24"/>
          <w:szCs w:val="24"/>
        </w:rPr>
        <w:t xml:space="preserve">Sede: </w:t>
      </w:r>
      <w:proofErr w:type="spellStart"/>
      <w:r>
        <w:rPr>
          <w:rFonts w:ascii="Calibri" w:hAnsi="Calibri" w:cs="Calibri"/>
          <w:sz w:val="24"/>
          <w:szCs w:val="24"/>
        </w:rPr>
        <w:t>Imeldo</w:t>
      </w:r>
      <w:proofErr w:type="spellEnd"/>
      <w:r>
        <w:rPr>
          <w:rFonts w:ascii="Calibri" w:hAnsi="Calibri" w:cs="Calibri"/>
          <w:sz w:val="24"/>
          <w:szCs w:val="24"/>
        </w:rPr>
        <w:t xml:space="preserve"> Seris 57, 6ª Planta 35003 Santa Cruz </w:t>
      </w:r>
      <w:r w:rsidR="00390233">
        <w:rPr>
          <w:rFonts w:ascii="Calibri" w:hAnsi="Calibri" w:cs="Calibri"/>
          <w:sz w:val="24"/>
          <w:szCs w:val="24"/>
        </w:rPr>
        <w:t>d</w:t>
      </w:r>
      <w:r>
        <w:rPr>
          <w:rFonts w:ascii="Calibri" w:hAnsi="Calibri" w:cs="Calibri"/>
          <w:sz w:val="24"/>
          <w:szCs w:val="24"/>
        </w:rPr>
        <w:t xml:space="preserve">e Tenerife </w:t>
      </w:r>
      <w:r w:rsidRPr="00DF4823">
        <w:rPr>
          <w:rFonts w:ascii="Calibri" w:hAnsi="Calibri" w:cs="Calibri"/>
          <w:sz w:val="24"/>
          <w:szCs w:val="24"/>
        </w:rPr>
        <w:t xml:space="preserve">correo: </w:t>
      </w:r>
      <w:r>
        <w:rPr>
          <w:rFonts w:ascii="Calibri" w:hAnsi="Calibri" w:cs="Calibri"/>
          <w:sz w:val="24"/>
          <w:szCs w:val="24"/>
        </w:rPr>
        <w:t>dirección</w:t>
      </w:r>
      <w:r w:rsidRPr="00DF4823">
        <w:rPr>
          <w:rFonts w:ascii="Calibri" w:hAnsi="Calibri" w:cs="Calibri"/>
          <w:sz w:val="24"/>
          <w:szCs w:val="24"/>
        </w:rPr>
        <w:t>@</w:t>
      </w:r>
      <w:r>
        <w:rPr>
          <w:rFonts w:ascii="Calibri" w:hAnsi="Calibri" w:cs="Calibri"/>
          <w:sz w:val="24"/>
          <w:szCs w:val="24"/>
        </w:rPr>
        <w:t>proexca.es</w:t>
      </w:r>
      <w:r w:rsidRPr="00DF4823">
        <w:rPr>
          <w:rFonts w:ascii="Calibri" w:hAnsi="Calibri" w:cs="Calibri"/>
          <w:sz w:val="24"/>
          <w:szCs w:val="24"/>
        </w:rPr>
        <w:t>;</w:t>
      </w:r>
      <w:r>
        <w:rPr>
          <w:rFonts w:ascii="Calibri" w:hAnsi="Calibri" w:cs="Calibri"/>
          <w:sz w:val="24"/>
          <w:szCs w:val="24"/>
        </w:rPr>
        <w:t xml:space="preserve"> </w:t>
      </w:r>
      <w:r w:rsidRPr="00DF4823">
        <w:rPr>
          <w:rFonts w:ascii="Calibri" w:hAnsi="Calibri" w:cs="Calibri"/>
          <w:sz w:val="24"/>
          <w:szCs w:val="24"/>
        </w:rPr>
        <w:t>Teléfono: 92</w:t>
      </w:r>
      <w:r>
        <w:rPr>
          <w:rFonts w:ascii="Calibri" w:hAnsi="Calibri" w:cs="Calibri"/>
          <w:sz w:val="24"/>
          <w:szCs w:val="24"/>
        </w:rPr>
        <w:t>2470450</w:t>
      </w:r>
    </w:p>
    <w:p w14:paraId="16FA5BB0" w14:textId="77777777" w:rsidR="00CC24EA" w:rsidRPr="00CC24EA" w:rsidRDefault="00CC24EA" w:rsidP="00CC24EA">
      <w:pPr>
        <w:rPr>
          <w:rFonts w:ascii="Calibri" w:hAnsi="Calibri" w:cs="Calibri"/>
          <w:b/>
          <w:bCs/>
          <w:sz w:val="24"/>
          <w:szCs w:val="24"/>
        </w:rPr>
      </w:pPr>
      <w:r w:rsidRPr="00CC24EA">
        <w:rPr>
          <w:rFonts w:ascii="Calibri" w:hAnsi="Calibri" w:cs="Calibri"/>
          <w:b/>
          <w:bCs/>
          <w:sz w:val="24"/>
          <w:szCs w:val="24"/>
        </w:rPr>
        <w:t>Órganos de Dirección y Gestión</w:t>
      </w:r>
    </w:p>
    <w:p w14:paraId="1D9C2018" w14:textId="6300D2C9" w:rsidR="00CC24EA" w:rsidRDefault="00CC24EA" w:rsidP="00CC24EA">
      <w:pPr>
        <w:rPr>
          <w:rFonts w:ascii="Calibri" w:hAnsi="Calibri" w:cs="Calibri"/>
          <w:sz w:val="24"/>
          <w:szCs w:val="24"/>
        </w:rPr>
      </w:pPr>
      <w:r w:rsidRPr="00CC24EA">
        <w:rPr>
          <w:rFonts w:ascii="Calibri" w:hAnsi="Calibri" w:cs="Calibri"/>
          <w:sz w:val="24"/>
          <w:szCs w:val="24"/>
        </w:rPr>
        <w:t xml:space="preserve">En la actualidad, el máximo órgano ejecutivo de gestión de la empresa son </w:t>
      </w:r>
      <w:r w:rsidR="00346D54">
        <w:rPr>
          <w:rFonts w:ascii="Calibri" w:hAnsi="Calibri" w:cs="Calibri"/>
          <w:sz w:val="24"/>
          <w:szCs w:val="24"/>
        </w:rPr>
        <w:t xml:space="preserve">el </w:t>
      </w:r>
      <w:proofErr w:type="gramStart"/>
      <w:r w:rsidR="00346D54">
        <w:rPr>
          <w:rFonts w:ascii="Calibri" w:hAnsi="Calibri" w:cs="Calibri"/>
          <w:sz w:val="24"/>
          <w:szCs w:val="24"/>
        </w:rPr>
        <w:t>Presidente</w:t>
      </w:r>
      <w:proofErr w:type="gramEnd"/>
      <w:r w:rsidR="00346D54">
        <w:rPr>
          <w:rFonts w:ascii="Calibri" w:hAnsi="Calibri" w:cs="Calibri"/>
          <w:sz w:val="24"/>
          <w:szCs w:val="24"/>
        </w:rPr>
        <w:t xml:space="preserve"> y el </w:t>
      </w:r>
      <w:r w:rsidRPr="00CC24EA">
        <w:rPr>
          <w:rFonts w:ascii="Calibri" w:hAnsi="Calibri" w:cs="Calibri"/>
          <w:sz w:val="24"/>
          <w:szCs w:val="24"/>
        </w:rPr>
        <w:t>Consejer</w:t>
      </w:r>
      <w:r w:rsidR="00346D54">
        <w:rPr>
          <w:rFonts w:ascii="Calibri" w:hAnsi="Calibri" w:cs="Calibri"/>
          <w:sz w:val="24"/>
          <w:szCs w:val="24"/>
        </w:rPr>
        <w:t>o</w:t>
      </w:r>
      <w:r w:rsidRPr="00CC24EA">
        <w:rPr>
          <w:rFonts w:ascii="Calibri" w:hAnsi="Calibri" w:cs="Calibri"/>
          <w:sz w:val="24"/>
          <w:szCs w:val="24"/>
        </w:rPr>
        <w:t xml:space="preserve"> Delegad</w:t>
      </w:r>
      <w:r w:rsidR="00346D54">
        <w:rPr>
          <w:rFonts w:ascii="Calibri" w:hAnsi="Calibri" w:cs="Calibri"/>
          <w:sz w:val="24"/>
          <w:szCs w:val="24"/>
        </w:rPr>
        <w:t>o Ejecutivo</w:t>
      </w:r>
      <w:r w:rsidRPr="00CC24EA">
        <w:rPr>
          <w:rFonts w:ascii="Calibri" w:hAnsi="Calibri" w:cs="Calibri"/>
          <w:sz w:val="24"/>
          <w:szCs w:val="24"/>
        </w:rPr>
        <w:t xml:space="preserve">. Ambas forman parte de los órganos de gobernanza </w:t>
      </w:r>
      <w:r w:rsidRPr="00CC24EA">
        <w:rPr>
          <w:rFonts w:ascii="Calibri" w:hAnsi="Calibri" w:cs="Calibri"/>
          <w:sz w:val="24"/>
          <w:szCs w:val="24"/>
        </w:rPr>
        <w:lastRenderedPageBreak/>
        <w:t>de la entidad y a su vez tienen la consideración de personal directivo con responsabilidad pública.</w:t>
      </w:r>
      <w:r w:rsidR="00346D54">
        <w:rPr>
          <w:rFonts w:ascii="Calibri" w:hAnsi="Calibri" w:cs="Calibri"/>
          <w:sz w:val="24"/>
          <w:szCs w:val="24"/>
        </w:rPr>
        <w:t xml:space="preserve"> El </w:t>
      </w:r>
      <w:proofErr w:type="gramStart"/>
      <w:r w:rsidR="00346D54">
        <w:rPr>
          <w:rFonts w:ascii="Calibri" w:hAnsi="Calibri" w:cs="Calibri"/>
          <w:sz w:val="24"/>
          <w:szCs w:val="24"/>
        </w:rPr>
        <w:t>Consejero Delegado</w:t>
      </w:r>
      <w:proofErr w:type="gramEnd"/>
      <w:r w:rsidRPr="00CC24EA">
        <w:rPr>
          <w:rFonts w:ascii="Calibri" w:hAnsi="Calibri" w:cs="Calibri"/>
          <w:sz w:val="24"/>
          <w:szCs w:val="24"/>
        </w:rPr>
        <w:t xml:space="preserve"> Ejecutiv</w:t>
      </w:r>
      <w:r w:rsidR="00346D54">
        <w:rPr>
          <w:rFonts w:ascii="Calibri" w:hAnsi="Calibri" w:cs="Calibri"/>
          <w:sz w:val="24"/>
          <w:szCs w:val="24"/>
        </w:rPr>
        <w:t>o</w:t>
      </w:r>
      <w:r w:rsidRPr="00CC24EA">
        <w:rPr>
          <w:rFonts w:ascii="Calibri" w:hAnsi="Calibri" w:cs="Calibri"/>
          <w:sz w:val="24"/>
          <w:szCs w:val="24"/>
        </w:rPr>
        <w:t xml:space="preserve"> (CDE) ha asumido la responsabilidad de la gestión y dirección estratégica de la empresa, asegurando el cumplimiento de los objetivos establecidos por el Consejo de Administración. Entre sus funciones principales, se incluyen la toma de decisiones operativas clave, la supervisión de la ejecución de los proyectos en los que participa y las actividades que desarrolla </w:t>
      </w:r>
      <w:proofErr w:type="spellStart"/>
      <w:r w:rsidR="004031A2">
        <w:rPr>
          <w:rFonts w:ascii="Calibri" w:hAnsi="Calibri" w:cs="Calibri"/>
          <w:sz w:val="24"/>
          <w:szCs w:val="24"/>
        </w:rPr>
        <w:t>Proexca</w:t>
      </w:r>
      <w:proofErr w:type="spellEnd"/>
      <w:r w:rsidRPr="00CC24EA">
        <w:rPr>
          <w:rFonts w:ascii="Calibri" w:hAnsi="Calibri" w:cs="Calibri"/>
          <w:sz w:val="24"/>
          <w:szCs w:val="24"/>
        </w:rPr>
        <w:t>, la representación institucional de la compañía y la gestión de relaciones con el accionista único el Gobierno de Canarias, los clientes y</w:t>
      </w:r>
      <w:r w:rsidR="00346D54">
        <w:rPr>
          <w:rFonts w:ascii="Calibri" w:hAnsi="Calibri" w:cs="Calibri"/>
          <w:sz w:val="24"/>
          <w:szCs w:val="24"/>
        </w:rPr>
        <w:t xml:space="preserve">/o </w:t>
      </w:r>
      <w:r w:rsidRPr="00CC24EA">
        <w:rPr>
          <w:rFonts w:ascii="Calibri" w:hAnsi="Calibri" w:cs="Calibri"/>
          <w:sz w:val="24"/>
          <w:szCs w:val="24"/>
        </w:rPr>
        <w:t>partes interesadas. Además, debe velar por la optimización de los recursos, la implementación de políticas corporativas y la promoción de una cultura organizativa alineada con la visión y valores de la empresa. También es responsable de garantizar el cumplimiento normativo, la transparencia en la gestión y la rendición de cuentas ante los órganos de gobierno de la sociedad.</w:t>
      </w:r>
    </w:p>
    <w:p w14:paraId="2F7CE0E0" w14:textId="77777777" w:rsidR="004031A2" w:rsidRDefault="004031A2" w:rsidP="004031A2">
      <w:pPr>
        <w:rPr>
          <w:rFonts w:ascii="Calibri" w:hAnsi="Calibri" w:cs="Calibri"/>
          <w:sz w:val="24"/>
          <w:szCs w:val="24"/>
        </w:rPr>
      </w:pPr>
      <w:r w:rsidRPr="00DF4823">
        <w:rPr>
          <w:rFonts w:ascii="Calibri" w:hAnsi="Calibri" w:cs="Calibri"/>
          <w:sz w:val="24"/>
          <w:szCs w:val="24"/>
        </w:rPr>
        <w:t xml:space="preserve">Dirección: </w:t>
      </w:r>
    </w:p>
    <w:p w14:paraId="4105506A" w14:textId="77777777" w:rsidR="00390233" w:rsidRDefault="00390233" w:rsidP="00390233">
      <w:pPr>
        <w:rPr>
          <w:rFonts w:ascii="Calibri" w:hAnsi="Calibri" w:cs="Calibri"/>
          <w:sz w:val="24"/>
          <w:szCs w:val="24"/>
        </w:rPr>
      </w:pPr>
      <w:r>
        <w:rPr>
          <w:rFonts w:ascii="Calibri" w:hAnsi="Calibri" w:cs="Calibri"/>
          <w:sz w:val="24"/>
          <w:szCs w:val="24"/>
        </w:rPr>
        <w:t xml:space="preserve">Sede: Emilio Castelar 4, 5ª Planta </w:t>
      </w:r>
      <w:r w:rsidRPr="00DF4823">
        <w:rPr>
          <w:rFonts w:ascii="Calibri" w:hAnsi="Calibri" w:cs="Calibri"/>
          <w:sz w:val="24"/>
          <w:szCs w:val="24"/>
        </w:rPr>
        <w:t>3500</w:t>
      </w:r>
      <w:r>
        <w:rPr>
          <w:rFonts w:ascii="Calibri" w:hAnsi="Calibri" w:cs="Calibri"/>
          <w:sz w:val="24"/>
          <w:szCs w:val="24"/>
        </w:rPr>
        <w:t xml:space="preserve">7 </w:t>
      </w:r>
      <w:r w:rsidRPr="00DF4823">
        <w:rPr>
          <w:rFonts w:ascii="Calibri" w:hAnsi="Calibri" w:cs="Calibri"/>
          <w:sz w:val="24"/>
          <w:szCs w:val="24"/>
        </w:rPr>
        <w:t>Las Palmas de G</w:t>
      </w:r>
      <w:r>
        <w:rPr>
          <w:rFonts w:ascii="Calibri" w:hAnsi="Calibri" w:cs="Calibri"/>
          <w:sz w:val="24"/>
          <w:szCs w:val="24"/>
        </w:rPr>
        <w:t xml:space="preserve">ran Canaria </w:t>
      </w:r>
      <w:r w:rsidRPr="00DF4823">
        <w:rPr>
          <w:rFonts w:ascii="Calibri" w:hAnsi="Calibri" w:cs="Calibri"/>
          <w:sz w:val="24"/>
          <w:szCs w:val="24"/>
        </w:rPr>
        <w:t xml:space="preserve">correo: </w:t>
      </w:r>
      <w:r>
        <w:rPr>
          <w:rFonts w:ascii="Calibri" w:hAnsi="Calibri" w:cs="Calibri"/>
          <w:sz w:val="24"/>
          <w:szCs w:val="24"/>
        </w:rPr>
        <w:t>dirección</w:t>
      </w:r>
      <w:r w:rsidRPr="00DF4823">
        <w:rPr>
          <w:rFonts w:ascii="Calibri" w:hAnsi="Calibri" w:cs="Calibri"/>
          <w:sz w:val="24"/>
          <w:szCs w:val="24"/>
        </w:rPr>
        <w:t>@</w:t>
      </w:r>
      <w:r>
        <w:rPr>
          <w:rFonts w:ascii="Calibri" w:hAnsi="Calibri" w:cs="Calibri"/>
          <w:sz w:val="24"/>
          <w:szCs w:val="24"/>
        </w:rPr>
        <w:t>proexca.es</w:t>
      </w:r>
      <w:r w:rsidRPr="00DF4823">
        <w:rPr>
          <w:rFonts w:ascii="Calibri" w:hAnsi="Calibri" w:cs="Calibri"/>
          <w:sz w:val="24"/>
          <w:szCs w:val="24"/>
        </w:rPr>
        <w:t>; Teléfono: 928</w:t>
      </w:r>
      <w:r>
        <w:rPr>
          <w:rFonts w:ascii="Calibri" w:hAnsi="Calibri" w:cs="Calibri"/>
          <w:sz w:val="24"/>
          <w:szCs w:val="24"/>
        </w:rPr>
        <w:t>472400</w:t>
      </w:r>
    </w:p>
    <w:p w14:paraId="75EA150F" w14:textId="699723C9" w:rsidR="004031A2" w:rsidRDefault="004031A2" w:rsidP="004031A2">
      <w:pPr>
        <w:rPr>
          <w:rFonts w:ascii="Calibri" w:hAnsi="Calibri" w:cs="Calibri"/>
          <w:sz w:val="24"/>
          <w:szCs w:val="24"/>
        </w:rPr>
      </w:pPr>
      <w:r>
        <w:rPr>
          <w:rFonts w:ascii="Calibri" w:hAnsi="Calibri" w:cs="Calibri"/>
          <w:sz w:val="24"/>
          <w:szCs w:val="24"/>
        </w:rPr>
        <w:t xml:space="preserve">Sede: </w:t>
      </w:r>
      <w:proofErr w:type="spellStart"/>
      <w:r>
        <w:rPr>
          <w:rFonts w:ascii="Calibri" w:hAnsi="Calibri" w:cs="Calibri"/>
          <w:sz w:val="24"/>
          <w:szCs w:val="24"/>
        </w:rPr>
        <w:t>Imeldo</w:t>
      </w:r>
      <w:proofErr w:type="spellEnd"/>
      <w:r>
        <w:rPr>
          <w:rFonts w:ascii="Calibri" w:hAnsi="Calibri" w:cs="Calibri"/>
          <w:sz w:val="24"/>
          <w:szCs w:val="24"/>
        </w:rPr>
        <w:t xml:space="preserve"> Seris 57, 6ª Planta 35003 Santa Cruz </w:t>
      </w:r>
      <w:r w:rsidR="00390233">
        <w:rPr>
          <w:rFonts w:ascii="Calibri" w:hAnsi="Calibri" w:cs="Calibri"/>
          <w:sz w:val="24"/>
          <w:szCs w:val="24"/>
        </w:rPr>
        <w:t>d</w:t>
      </w:r>
      <w:r>
        <w:rPr>
          <w:rFonts w:ascii="Calibri" w:hAnsi="Calibri" w:cs="Calibri"/>
          <w:sz w:val="24"/>
          <w:szCs w:val="24"/>
        </w:rPr>
        <w:t xml:space="preserve">e Tenerife </w:t>
      </w:r>
      <w:r w:rsidRPr="00DF4823">
        <w:rPr>
          <w:rFonts w:ascii="Calibri" w:hAnsi="Calibri" w:cs="Calibri"/>
          <w:sz w:val="24"/>
          <w:szCs w:val="24"/>
        </w:rPr>
        <w:t xml:space="preserve">correo: </w:t>
      </w:r>
      <w:r>
        <w:rPr>
          <w:rFonts w:ascii="Calibri" w:hAnsi="Calibri" w:cs="Calibri"/>
          <w:sz w:val="24"/>
          <w:szCs w:val="24"/>
        </w:rPr>
        <w:t>dirección</w:t>
      </w:r>
      <w:r w:rsidRPr="00DF4823">
        <w:rPr>
          <w:rFonts w:ascii="Calibri" w:hAnsi="Calibri" w:cs="Calibri"/>
          <w:sz w:val="24"/>
          <w:szCs w:val="24"/>
        </w:rPr>
        <w:t>@</w:t>
      </w:r>
      <w:r>
        <w:rPr>
          <w:rFonts w:ascii="Calibri" w:hAnsi="Calibri" w:cs="Calibri"/>
          <w:sz w:val="24"/>
          <w:szCs w:val="24"/>
        </w:rPr>
        <w:t>proexca.es</w:t>
      </w:r>
      <w:r w:rsidRPr="00DF4823">
        <w:rPr>
          <w:rFonts w:ascii="Calibri" w:hAnsi="Calibri" w:cs="Calibri"/>
          <w:sz w:val="24"/>
          <w:szCs w:val="24"/>
        </w:rPr>
        <w:t>;</w:t>
      </w:r>
      <w:r>
        <w:rPr>
          <w:rFonts w:ascii="Calibri" w:hAnsi="Calibri" w:cs="Calibri"/>
          <w:sz w:val="24"/>
          <w:szCs w:val="24"/>
        </w:rPr>
        <w:t xml:space="preserve"> </w:t>
      </w:r>
      <w:r w:rsidRPr="00DF4823">
        <w:rPr>
          <w:rFonts w:ascii="Calibri" w:hAnsi="Calibri" w:cs="Calibri"/>
          <w:sz w:val="24"/>
          <w:szCs w:val="24"/>
        </w:rPr>
        <w:t>Teléfono: 92</w:t>
      </w:r>
      <w:r>
        <w:rPr>
          <w:rFonts w:ascii="Calibri" w:hAnsi="Calibri" w:cs="Calibri"/>
          <w:sz w:val="24"/>
          <w:szCs w:val="24"/>
        </w:rPr>
        <w:t>2470450</w:t>
      </w:r>
    </w:p>
    <w:p w14:paraId="3964238E" w14:textId="031C40D1" w:rsidR="00CC24EA" w:rsidRPr="00DF4823" w:rsidRDefault="00CC24EA" w:rsidP="004031A2">
      <w:pPr>
        <w:rPr>
          <w:rFonts w:ascii="Calibri" w:hAnsi="Calibri" w:cs="Calibri"/>
          <w:sz w:val="24"/>
          <w:szCs w:val="24"/>
        </w:rPr>
      </w:pPr>
    </w:p>
    <w:sectPr w:rsidR="00CC24EA" w:rsidRPr="00DF4823" w:rsidSect="00A36A66">
      <w:headerReference w:type="default" r:id="rId7"/>
      <w:pgSz w:w="11906" w:h="16838"/>
      <w:pgMar w:top="175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8E494" w14:textId="77777777" w:rsidR="00A36A66" w:rsidRDefault="00A36A66" w:rsidP="00A36A66">
      <w:pPr>
        <w:spacing w:before="0"/>
      </w:pPr>
      <w:r>
        <w:separator/>
      </w:r>
    </w:p>
  </w:endnote>
  <w:endnote w:type="continuationSeparator" w:id="0">
    <w:p w14:paraId="52C3992B" w14:textId="77777777" w:rsidR="00A36A66" w:rsidRDefault="00A36A66" w:rsidP="00A36A6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84D01" w14:textId="77777777" w:rsidR="00A36A66" w:rsidRDefault="00A36A66" w:rsidP="00A36A66">
      <w:pPr>
        <w:spacing w:before="0"/>
      </w:pPr>
      <w:r>
        <w:separator/>
      </w:r>
    </w:p>
  </w:footnote>
  <w:footnote w:type="continuationSeparator" w:id="0">
    <w:p w14:paraId="0E4ABB21" w14:textId="77777777" w:rsidR="00A36A66" w:rsidRDefault="00A36A66" w:rsidP="00A36A6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04849" w14:textId="2FD75ADD" w:rsidR="00A36A66" w:rsidRDefault="00A36A66">
    <w:pPr>
      <w:pStyle w:val="Encabezado"/>
    </w:pPr>
    <w:r>
      <w:rPr>
        <w:noProof/>
      </w:rPr>
      <w:drawing>
        <wp:inline distT="0" distB="0" distL="0" distR="0" wp14:anchorId="73C5A480" wp14:editId="0044C900">
          <wp:extent cx="3038475" cy="4000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8475" cy="400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666DF"/>
    <w:multiLevelType w:val="multilevel"/>
    <w:tmpl w:val="AFA4C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2E069A"/>
    <w:multiLevelType w:val="multilevel"/>
    <w:tmpl w:val="FECA0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9F5DDF"/>
    <w:multiLevelType w:val="hybridMultilevel"/>
    <w:tmpl w:val="442CDE72"/>
    <w:lvl w:ilvl="0" w:tplc="5826036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823"/>
    <w:rsid w:val="000E31AE"/>
    <w:rsid w:val="0020243C"/>
    <w:rsid w:val="00282E70"/>
    <w:rsid w:val="00346D54"/>
    <w:rsid w:val="00390233"/>
    <w:rsid w:val="004031A2"/>
    <w:rsid w:val="006F0F12"/>
    <w:rsid w:val="00A36A66"/>
    <w:rsid w:val="00B56BE2"/>
    <w:rsid w:val="00CC24EA"/>
    <w:rsid w:val="00CD1ADE"/>
    <w:rsid w:val="00DF4823"/>
    <w:rsid w:val="00E21D34"/>
    <w:rsid w:val="00EF46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270FAE"/>
  <w15:chartTrackingRefBased/>
  <w15:docId w15:val="{7057F51B-6B59-4300-A748-BE89D532C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233"/>
    <w:pPr>
      <w:spacing w:after="0"/>
    </w:pPr>
  </w:style>
  <w:style w:type="paragraph" w:styleId="Ttulo3">
    <w:name w:val="heading 3"/>
    <w:basedOn w:val="Normal"/>
    <w:link w:val="Ttulo3Car"/>
    <w:uiPriority w:val="9"/>
    <w:qFormat/>
    <w:rsid w:val="00DF4823"/>
    <w:pPr>
      <w:spacing w:before="100" w:beforeAutospacing="1" w:after="100" w:afterAutospacing="1"/>
      <w:jc w:val="left"/>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DF4823"/>
    <w:pPr>
      <w:spacing w:before="100" w:beforeAutospacing="1" w:after="100" w:afterAutospacing="1"/>
      <w:jc w:val="left"/>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DF4823"/>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DF4823"/>
    <w:rPr>
      <w:rFonts w:ascii="Times New Roman" w:eastAsia="Times New Roman" w:hAnsi="Times New Roman" w:cs="Times New Roman"/>
      <w:b/>
      <w:bCs/>
      <w:sz w:val="24"/>
      <w:szCs w:val="24"/>
      <w:lang w:eastAsia="es-ES"/>
    </w:rPr>
  </w:style>
  <w:style w:type="paragraph" w:styleId="NormalWeb">
    <w:name w:val="Normal (Web)"/>
    <w:basedOn w:val="Normal"/>
    <w:uiPriority w:val="99"/>
    <w:semiHidden/>
    <w:unhideWhenUsed/>
    <w:rsid w:val="00DF4823"/>
    <w:pPr>
      <w:spacing w:before="100" w:beforeAutospacing="1" w:after="100" w:afterAutospacing="1"/>
      <w:jc w:val="left"/>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DF4823"/>
    <w:rPr>
      <w:b/>
      <w:bCs/>
    </w:rPr>
  </w:style>
  <w:style w:type="character" w:styleId="Hipervnculo">
    <w:name w:val="Hyperlink"/>
    <w:basedOn w:val="Fuentedeprrafopredeter"/>
    <w:uiPriority w:val="99"/>
    <w:semiHidden/>
    <w:unhideWhenUsed/>
    <w:rsid w:val="00DF4823"/>
    <w:rPr>
      <w:color w:val="0000FF"/>
      <w:u w:val="single"/>
    </w:rPr>
  </w:style>
  <w:style w:type="character" w:styleId="Refdecomentario">
    <w:name w:val="annotation reference"/>
    <w:basedOn w:val="Fuentedeprrafopredeter"/>
    <w:uiPriority w:val="99"/>
    <w:semiHidden/>
    <w:unhideWhenUsed/>
    <w:rsid w:val="00DF4823"/>
    <w:rPr>
      <w:sz w:val="16"/>
      <w:szCs w:val="16"/>
    </w:rPr>
  </w:style>
  <w:style w:type="paragraph" w:styleId="Textocomentario">
    <w:name w:val="annotation text"/>
    <w:basedOn w:val="Normal"/>
    <w:link w:val="TextocomentarioCar"/>
    <w:uiPriority w:val="99"/>
    <w:semiHidden/>
    <w:unhideWhenUsed/>
    <w:rsid w:val="00DF4823"/>
    <w:rPr>
      <w:sz w:val="20"/>
      <w:szCs w:val="20"/>
    </w:rPr>
  </w:style>
  <w:style w:type="character" w:customStyle="1" w:styleId="TextocomentarioCar">
    <w:name w:val="Texto comentario Car"/>
    <w:basedOn w:val="Fuentedeprrafopredeter"/>
    <w:link w:val="Textocomentario"/>
    <w:uiPriority w:val="99"/>
    <w:semiHidden/>
    <w:rsid w:val="00DF4823"/>
    <w:rPr>
      <w:sz w:val="20"/>
      <w:szCs w:val="20"/>
    </w:rPr>
  </w:style>
  <w:style w:type="paragraph" w:styleId="Asuntodelcomentario">
    <w:name w:val="annotation subject"/>
    <w:basedOn w:val="Textocomentario"/>
    <w:next w:val="Textocomentario"/>
    <w:link w:val="AsuntodelcomentarioCar"/>
    <w:uiPriority w:val="99"/>
    <w:semiHidden/>
    <w:unhideWhenUsed/>
    <w:rsid w:val="00DF4823"/>
    <w:rPr>
      <w:b/>
      <w:bCs/>
    </w:rPr>
  </w:style>
  <w:style w:type="character" w:customStyle="1" w:styleId="AsuntodelcomentarioCar">
    <w:name w:val="Asunto del comentario Car"/>
    <w:basedOn w:val="TextocomentarioCar"/>
    <w:link w:val="Asuntodelcomentario"/>
    <w:uiPriority w:val="99"/>
    <w:semiHidden/>
    <w:rsid w:val="00DF4823"/>
    <w:rPr>
      <w:b/>
      <w:bCs/>
      <w:sz w:val="20"/>
      <w:szCs w:val="20"/>
    </w:rPr>
  </w:style>
  <w:style w:type="table" w:styleId="Tablaconcuadrcula">
    <w:name w:val="Table Grid"/>
    <w:basedOn w:val="Tablanormal"/>
    <w:uiPriority w:val="39"/>
    <w:rsid w:val="00DF4823"/>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F0F12"/>
    <w:pPr>
      <w:ind w:left="720"/>
      <w:contextualSpacing/>
    </w:pPr>
  </w:style>
  <w:style w:type="paragraph" w:styleId="Encabezado">
    <w:name w:val="header"/>
    <w:basedOn w:val="Normal"/>
    <w:link w:val="EncabezadoCar"/>
    <w:uiPriority w:val="99"/>
    <w:unhideWhenUsed/>
    <w:rsid w:val="00A36A66"/>
    <w:pPr>
      <w:tabs>
        <w:tab w:val="center" w:pos="4252"/>
        <w:tab w:val="right" w:pos="8504"/>
      </w:tabs>
      <w:spacing w:before="0"/>
    </w:pPr>
  </w:style>
  <w:style w:type="character" w:customStyle="1" w:styleId="EncabezadoCar">
    <w:name w:val="Encabezado Car"/>
    <w:basedOn w:val="Fuentedeprrafopredeter"/>
    <w:link w:val="Encabezado"/>
    <w:uiPriority w:val="99"/>
    <w:rsid w:val="00A36A66"/>
  </w:style>
  <w:style w:type="paragraph" w:styleId="Piedepgina">
    <w:name w:val="footer"/>
    <w:basedOn w:val="Normal"/>
    <w:link w:val="PiedepginaCar"/>
    <w:uiPriority w:val="99"/>
    <w:unhideWhenUsed/>
    <w:rsid w:val="00A36A66"/>
    <w:pPr>
      <w:tabs>
        <w:tab w:val="center" w:pos="4252"/>
        <w:tab w:val="right" w:pos="8504"/>
      </w:tabs>
      <w:spacing w:before="0"/>
    </w:pPr>
  </w:style>
  <w:style w:type="character" w:customStyle="1" w:styleId="PiedepginaCar">
    <w:name w:val="Pie de página Car"/>
    <w:basedOn w:val="Fuentedeprrafopredeter"/>
    <w:link w:val="Piedepgina"/>
    <w:uiPriority w:val="99"/>
    <w:rsid w:val="00A36A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52567">
      <w:bodyDiv w:val="1"/>
      <w:marLeft w:val="0"/>
      <w:marRight w:val="0"/>
      <w:marTop w:val="0"/>
      <w:marBottom w:val="0"/>
      <w:divBdr>
        <w:top w:val="none" w:sz="0" w:space="0" w:color="auto"/>
        <w:left w:val="none" w:sz="0" w:space="0" w:color="auto"/>
        <w:bottom w:val="none" w:sz="0" w:space="0" w:color="auto"/>
        <w:right w:val="none" w:sz="0" w:space="0" w:color="auto"/>
      </w:divBdr>
    </w:div>
    <w:div w:id="317005691">
      <w:bodyDiv w:val="1"/>
      <w:marLeft w:val="0"/>
      <w:marRight w:val="0"/>
      <w:marTop w:val="0"/>
      <w:marBottom w:val="0"/>
      <w:divBdr>
        <w:top w:val="none" w:sz="0" w:space="0" w:color="auto"/>
        <w:left w:val="none" w:sz="0" w:space="0" w:color="auto"/>
        <w:bottom w:val="none" w:sz="0" w:space="0" w:color="auto"/>
        <w:right w:val="none" w:sz="0" w:space="0" w:color="auto"/>
      </w:divBdr>
    </w:div>
    <w:div w:id="504397567">
      <w:bodyDiv w:val="1"/>
      <w:marLeft w:val="0"/>
      <w:marRight w:val="0"/>
      <w:marTop w:val="0"/>
      <w:marBottom w:val="0"/>
      <w:divBdr>
        <w:top w:val="none" w:sz="0" w:space="0" w:color="auto"/>
        <w:left w:val="none" w:sz="0" w:space="0" w:color="auto"/>
        <w:bottom w:val="none" w:sz="0" w:space="0" w:color="auto"/>
        <w:right w:val="none" w:sz="0" w:space="0" w:color="auto"/>
      </w:divBdr>
    </w:div>
    <w:div w:id="616260307">
      <w:bodyDiv w:val="1"/>
      <w:marLeft w:val="0"/>
      <w:marRight w:val="0"/>
      <w:marTop w:val="0"/>
      <w:marBottom w:val="0"/>
      <w:divBdr>
        <w:top w:val="none" w:sz="0" w:space="0" w:color="auto"/>
        <w:left w:val="none" w:sz="0" w:space="0" w:color="auto"/>
        <w:bottom w:val="none" w:sz="0" w:space="0" w:color="auto"/>
        <w:right w:val="none" w:sz="0" w:space="0" w:color="auto"/>
      </w:divBdr>
    </w:div>
    <w:div w:id="640965242">
      <w:bodyDiv w:val="1"/>
      <w:marLeft w:val="0"/>
      <w:marRight w:val="0"/>
      <w:marTop w:val="0"/>
      <w:marBottom w:val="0"/>
      <w:divBdr>
        <w:top w:val="none" w:sz="0" w:space="0" w:color="auto"/>
        <w:left w:val="none" w:sz="0" w:space="0" w:color="auto"/>
        <w:bottom w:val="none" w:sz="0" w:space="0" w:color="auto"/>
        <w:right w:val="none" w:sz="0" w:space="0" w:color="auto"/>
      </w:divBdr>
    </w:div>
    <w:div w:id="674576526">
      <w:bodyDiv w:val="1"/>
      <w:marLeft w:val="0"/>
      <w:marRight w:val="0"/>
      <w:marTop w:val="0"/>
      <w:marBottom w:val="0"/>
      <w:divBdr>
        <w:top w:val="none" w:sz="0" w:space="0" w:color="auto"/>
        <w:left w:val="none" w:sz="0" w:space="0" w:color="auto"/>
        <w:bottom w:val="none" w:sz="0" w:space="0" w:color="auto"/>
        <w:right w:val="none" w:sz="0" w:space="0" w:color="auto"/>
      </w:divBdr>
    </w:div>
    <w:div w:id="912008956">
      <w:bodyDiv w:val="1"/>
      <w:marLeft w:val="0"/>
      <w:marRight w:val="0"/>
      <w:marTop w:val="0"/>
      <w:marBottom w:val="0"/>
      <w:divBdr>
        <w:top w:val="none" w:sz="0" w:space="0" w:color="auto"/>
        <w:left w:val="none" w:sz="0" w:space="0" w:color="auto"/>
        <w:bottom w:val="none" w:sz="0" w:space="0" w:color="auto"/>
        <w:right w:val="none" w:sz="0" w:space="0" w:color="auto"/>
      </w:divBdr>
    </w:div>
    <w:div w:id="1772700677">
      <w:bodyDiv w:val="1"/>
      <w:marLeft w:val="0"/>
      <w:marRight w:val="0"/>
      <w:marTop w:val="0"/>
      <w:marBottom w:val="0"/>
      <w:divBdr>
        <w:top w:val="none" w:sz="0" w:space="0" w:color="auto"/>
        <w:left w:val="none" w:sz="0" w:space="0" w:color="auto"/>
        <w:bottom w:val="none" w:sz="0" w:space="0" w:color="auto"/>
        <w:right w:val="none" w:sz="0" w:space="0" w:color="auto"/>
      </w:divBdr>
    </w:div>
    <w:div w:id="185075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1112</Words>
  <Characters>6120</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Palmer</dc:creator>
  <cp:keywords/>
  <dc:description/>
  <cp:lastModifiedBy>Carolina Palmer</cp:lastModifiedBy>
  <cp:revision>3</cp:revision>
  <dcterms:created xsi:type="dcterms:W3CDTF">2026-06-18T10:34:00Z</dcterms:created>
  <dcterms:modified xsi:type="dcterms:W3CDTF">2026-06-18T11:50:00Z</dcterms:modified>
</cp:coreProperties>
</file>