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7"/>
        <w:ind w:left="0"/>
        <w:rPr>
          <w:rFonts w:ascii="Times New Roman"/>
        </w:rPr>
      </w:pPr>
    </w:p>
    <w:p>
      <w:pPr>
        <w:tabs>
          <w:tab w:pos="1410" w:val="left" w:leader="none"/>
        </w:tabs>
        <w:spacing w:line="324" w:lineRule="auto" w:before="88"/>
        <w:ind w:left="1431" w:right="2132" w:hanging="1181"/>
        <w:jc w:val="left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2"/>
          <w:sz w:val="36"/>
        </w:rPr>
        <w:t>6.16.</w:t>
      </w:r>
      <w:r>
        <w:rPr>
          <w:rFonts w:ascii="Arial" w:hAnsi="Arial"/>
          <w:b/>
          <w:sz w:val="36"/>
        </w:rPr>
        <w:tab/>
        <w:t>SOCIEDAD</w:t>
      </w:r>
      <w:r>
        <w:rPr>
          <w:rFonts w:ascii="Arial" w:hAnsi="Arial"/>
          <w:b/>
          <w:spacing w:val="-14"/>
          <w:sz w:val="36"/>
        </w:rPr>
        <w:t> </w:t>
      </w:r>
      <w:r>
        <w:rPr>
          <w:rFonts w:ascii="Arial" w:hAnsi="Arial"/>
          <w:b/>
          <w:sz w:val="36"/>
        </w:rPr>
        <w:t>CANARIA</w:t>
      </w:r>
      <w:r>
        <w:rPr>
          <w:rFonts w:ascii="Arial" w:hAnsi="Arial"/>
          <w:b/>
          <w:spacing w:val="-25"/>
          <w:sz w:val="36"/>
        </w:rPr>
        <w:t> </w:t>
      </w:r>
      <w:r>
        <w:rPr>
          <w:rFonts w:ascii="Arial" w:hAnsi="Arial"/>
          <w:b/>
          <w:sz w:val="36"/>
        </w:rPr>
        <w:t>DE</w:t>
      </w:r>
      <w:r>
        <w:rPr>
          <w:rFonts w:ascii="Arial" w:hAnsi="Arial"/>
          <w:b/>
          <w:spacing w:val="-15"/>
          <w:sz w:val="36"/>
        </w:rPr>
        <w:t> </w:t>
      </w:r>
      <w:r>
        <w:rPr>
          <w:rFonts w:ascii="Arial" w:hAnsi="Arial"/>
          <w:b/>
          <w:sz w:val="36"/>
        </w:rPr>
        <w:t>FOMENTO ECONÓMICO, S.A.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5"/>
        <w:ind w:left="0"/>
        <w:rPr>
          <w:rFonts w:ascii="Arial"/>
          <w:b/>
          <w:sz w:val="2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3920413</wp:posOffset>
            </wp:positionH>
            <wp:positionV relativeFrom="paragraph">
              <wp:posOffset>215565</wp:posOffset>
            </wp:positionV>
            <wp:extent cx="2805403" cy="1626965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5403" cy="1626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7"/>
        </w:rPr>
        <w:sectPr>
          <w:headerReference w:type="default" r:id="rId5"/>
          <w:footerReference w:type="default" r:id="rId6"/>
          <w:type w:val="continuous"/>
          <w:pgSz w:w="11910" w:h="16840"/>
          <w:pgMar w:header="220" w:footer="258" w:top="1300" w:bottom="440" w:left="1120" w:right="1100"/>
          <w:pgNumType w:start="669"/>
        </w:sectPr>
      </w:pPr>
    </w:p>
    <w:p>
      <w:pPr>
        <w:spacing w:line="698" w:lineRule="auto" w:before="165"/>
        <w:ind w:left="1699" w:right="527" w:hanging="1141"/>
        <w:jc w:val="left"/>
        <w:rPr>
          <w:rFonts w:ascii="Arial" w:hAnsi="Arial"/>
          <w:b/>
          <w:sz w:val="24"/>
        </w:rPr>
      </w:pPr>
      <w:r>
        <w:rPr/>
        <w:pict>
          <v:rect style="position:absolute;margin-left:53.858002pt;margin-top:91.069481pt;width:488.559pt;height:208.385pt;mso-position-horizontal-relative:page;mso-position-vertical-relative:paragraph;z-index:-16329728" id="docshape5" filled="false" stroked="true" strokeweight="1.0pt" strokecolor="#000000">
            <v:stroke dashstyle="solid"/>
            <w10:wrap type="none"/>
          </v:rect>
        </w:pict>
      </w:r>
      <w:r>
        <w:rPr>
          <w:rFonts w:ascii="Arial" w:hAnsi="Arial"/>
          <w:b/>
          <w:sz w:val="24"/>
        </w:rPr>
        <w:t>PRESUPUESTO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CAPITAL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“Estado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Flujos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Efectivo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Ejercicio” SOCIEDAD CANARIA DE FOMENTO ECONÓMICO, S.A.</w:t>
      </w:r>
    </w:p>
    <w:p>
      <w:pPr>
        <w:pStyle w:val="BodyText"/>
        <w:spacing w:before="1"/>
        <w:ind w:left="0"/>
        <w:rPr>
          <w:rFonts w:ascii="Arial"/>
          <w:b/>
          <w:sz w:val="1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1"/>
        <w:gridCol w:w="2298"/>
      </w:tblGrid>
      <w:tr>
        <w:trPr>
          <w:trHeight w:val="215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19"/>
              <w:rPr>
                <w:b/>
                <w:sz w:val="14"/>
              </w:rPr>
            </w:pPr>
            <w:r>
              <w:rPr>
                <w:b/>
                <w:sz w:val="14"/>
              </w:rPr>
              <w:t>A)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EXPLOTACIÓN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645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27" w:after="0"/>
              <w:ind w:left="414" w:right="0" w:hanging="156"/>
              <w:jc w:val="left"/>
              <w:rPr>
                <w:sz w:val="14"/>
              </w:rPr>
            </w:pP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ejercicio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antes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impuestos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07" w:val="left" w:leader="none"/>
              </w:tabs>
              <w:spacing w:line="240" w:lineRule="auto" w:before="54" w:after="0"/>
              <w:ind w:left="406" w:right="0" w:hanging="148"/>
              <w:jc w:val="left"/>
              <w:rPr>
                <w:sz w:val="14"/>
              </w:rPr>
            </w:pPr>
            <w:r>
              <w:rPr>
                <w:sz w:val="14"/>
              </w:rPr>
              <w:t>Ajustes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resultado.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15" w:val="left" w:leader="none"/>
              </w:tabs>
              <w:spacing w:line="240" w:lineRule="auto" w:before="55" w:after="0"/>
              <w:ind w:left="414" w:right="0" w:hanging="156"/>
              <w:jc w:val="left"/>
              <w:rPr>
                <w:sz w:val="14"/>
              </w:rPr>
            </w:pPr>
            <w:r>
              <w:rPr>
                <w:sz w:val="14"/>
              </w:rPr>
              <w:t>Cambios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capital</w:t>
            </w:r>
            <w:r>
              <w:rPr>
                <w:spacing w:val="-2"/>
                <w:sz w:val="14"/>
              </w:rPr>
              <w:t> corriente.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1.996.261,00</w:t>
            </w:r>
          </w:p>
          <w:p>
            <w:pPr>
              <w:pStyle w:val="TableParagraph"/>
              <w:spacing w:before="54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26.461,37</w:t>
            </w:r>
          </w:p>
          <w:p>
            <w:pPr>
              <w:pStyle w:val="TableParagraph"/>
              <w:spacing w:before="55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290.065,74</w:t>
            </w:r>
          </w:p>
        </w:tc>
      </w:tr>
      <w:tr>
        <w:trPr>
          <w:trHeight w:val="430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5.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explotación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(+/-1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+/-2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+/-3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+/-</w:t>
            </w:r>
            <w:r>
              <w:rPr>
                <w:b/>
                <w:spacing w:val="-5"/>
                <w:sz w:val="14"/>
              </w:rPr>
              <w:t>4).</w:t>
            </w:r>
          </w:p>
          <w:p>
            <w:pPr>
              <w:pStyle w:val="TableParagraph"/>
              <w:spacing w:before="54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B)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INVERSIÓN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2.259.865,37</w:t>
            </w:r>
          </w:p>
        </w:tc>
      </w:tr>
      <w:tr>
        <w:trPr>
          <w:trHeight w:val="215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Pagos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inversiones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(-</w:t>
            </w:r>
            <w:r>
              <w:rPr>
                <w:spacing w:val="-5"/>
                <w:sz w:val="14"/>
              </w:rPr>
              <w:t>).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52.500,00</w:t>
            </w:r>
          </w:p>
        </w:tc>
      </w:tr>
      <w:tr>
        <w:trPr>
          <w:trHeight w:val="215" w:hRule="atLeast"/>
        </w:trPr>
        <w:tc>
          <w:tcPr>
            <w:tcW w:w="7181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c) Inmovilizado </w:t>
            </w:r>
            <w:r>
              <w:rPr>
                <w:spacing w:val="-2"/>
                <w:sz w:val="14"/>
              </w:rPr>
              <w:t>material.</w:t>
            </w:r>
          </w:p>
        </w:tc>
        <w:tc>
          <w:tcPr>
            <w:tcW w:w="2298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52.500,00</w:t>
            </w:r>
          </w:p>
        </w:tc>
      </w:tr>
      <w:tr>
        <w:trPr>
          <w:trHeight w:val="430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8.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inversión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(7-</w:t>
            </w:r>
            <w:r>
              <w:rPr>
                <w:b/>
                <w:spacing w:val="-5"/>
                <w:sz w:val="14"/>
              </w:rPr>
              <w:t>6)</w:t>
            </w:r>
          </w:p>
          <w:p>
            <w:pPr>
              <w:pStyle w:val="TableParagraph"/>
              <w:spacing w:before="54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C)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FINANCIACIÓN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52.500,00</w:t>
            </w:r>
          </w:p>
        </w:tc>
      </w:tr>
      <w:tr>
        <w:trPr>
          <w:trHeight w:val="215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9.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Cobros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pagos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instrumentos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patrimonio.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2.048.761,00</w:t>
            </w:r>
          </w:p>
        </w:tc>
      </w:tr>
      <w:tr>
        <w:trPr>
          <w:trHeight w:val="430" w:hRule="atLeast"/>
        </w:trPr>
        <w:tc>
          <w:tcPr>
            <w:tcW w:w="7181" w:type="dxa"/>
            <w:tcBorders>
              <w:right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501" w:val="left" w:leader="none"/>
              </w:tabs>
              <w:spacing w:line="240" w:lineRule="auto" w:before="27" w:after="0"/>
              <w:ind w:left="500" w:right="0" w:hanging="165"/>
              <w:jc w:val="left"/>
              <w:rPr>
                <w:sz w:val="14"/>
              </w:rPr>
            </w:pPr>
            <w:r>
              <w:rPr>
                <w:sz w:val="14"/>
              </w:rPr>
              <w:t>Subvenciones,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donaciones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legados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recibidos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(+).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62" w:val="left" w:leader="none"/>
              </w:tabs>
              <w:spacing w:line="240" w:lineRule="auto" w:before="54" w:after="0"/>
              <w:ind w:left="461" w:right="0" w:hanging="126"/>
              <w:jc w:val="left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aportaciones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socios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4"/>
                <w:sz w:val="14"/>
              </w:rPr>
              <w:t>(+).</w:t>
            </w:r>
          </w:p>
        </w:tc>
        <w:tc>
          <w:tcPr>
            <w:tcW w:w="2298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52.500,00</w:t>
            </w:r>
          </w:p>
          <w:p>
            <w:pPr>
              <w:pStyle w:val="TableParagraph"/>
              <w:spacing w:before="54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1.996.261,00</w:t>
            </w:r>
          </w:p>
        </w:tc>
      </w:tr>
      <w:tr>
        <w:trPr>
          <w:trHeight w:val="430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12.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Flujos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actividades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financiación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(+/-9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+/-10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-</w:t>
            </w:r>
            <w:r>
              <w:rPr>
                <w:b/>
                <w:spacing w:val="-5"/>
                <w:sz w:val="14"/>
              </w:rPr>
              <w:t>11)</w:t>
            </w:r>
          </w:p>
          <w:p>
            <w:pPr>
              <w:pStyle w:val="TableParagraph"/>
              <w:spacing w:before="54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D)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Efecto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las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variaciones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los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tipos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cambio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(+/-</w:t>
            </w:r>
            <w:r>
              <w:rPr>
                <w:b/>
                <w:spacing w:val="-10"/>
                <w:sz w:val="14"/>
              </w:rPr>
              <w:t>)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2.048.761,00</w:t>
            </w:r>
          </w:p>
          <w:p>
            <w:pPr>
              <w:pStyle w:val="TableParagraph"/>
              <w:spacing w:before="54"/>
              <w:ind w:right="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645" w:hRule="atLeast"/>
        </w:trPr>
        <w:tc>
          <w:tcPr>
            <w:tcW w:w="7181" w:type="dxa"/>
            <w:tcBorders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z w:val="14"/>
              </w:rPr>
              <w:t>E)</w:t>
            </w:r>
            <w:r>
              <w:rPr>
                <w:b/>
                <w:spacing w:val="-12"/>
                <w:sz w:val="14"/>
              </w:rPr>
              <w:t> </w:t>
            </w:r>
            <w:r>
              <w:rPr>
                <w:b/>
                <w:sz w:val="14"/>
              </w:rPr>
              <w:t>AUMENTO/DISMIN.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NETA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EFECTIVO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EQUIVALENTES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(+/-5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+/-8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+/-12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+/-</w:t>
            </w:r>
            <w:r>
              <w:rPr>
                <w:b/>
                <w:spacing w:val="-5"/>
                <w:sz w:val="14"/>
              </w:rPr>
              <w:t>D)</w:t>
            </w:r>
          </w:p>
          <w:p>
            <w:pPr>
              <w:pStyle w:val="TableParagraph"/>
              <w:spacing w:line="210" w:lineRule="atLeast" w:before="5"/>
              <w:ind w:left="46" w:right="3388"/>
              <w:rPr>
                <w:b/>
                <w:sz w:val="14"/>
              </w:rPr>
            </w:pPr>
            <w:r>
              <w:rPr>
                <w:b/>
                <w:sz w:val="14"/>
              </w:rPr>
              <w:t>Efectivo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equivalentes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al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comienzo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ejercicio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Efectivo o equivalentes al final del ejercicio</w:t>
            </w:r>
          </w:p>
        </w:tc>
        <w:tc>
          <w:tcPr>
            <w:tcW w:w="2298" w:type="dxa"/>
            <w:tcBorders>
              <w:left w:val="single" w:sz="8" w:space="0" w:color="000000"/>
            </w:tcBorders>
            <w:shd w:val="clear" w:color="auto" w:fill="E6E6E6"/>
          </w:tcPr>
          <w:p>
            <w:pPr>
              <w:pStyle w:val="TableParagraph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263.604,37</w:t>
            </w:r>
          </w:p>
          <w:p>
            <w:pPr>
              <w:pStyle w:val="TableParagraph"/>
              <w:spacing w:before="54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1.225.018,76</w:t>
            </w:r>
          </w:p>
          <w:p>
            <w:pPr>
              <w:pStyle w:val="TableParagraph"/>
              <w:spacing w:before="55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961.414,39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header="220" w:footer="258" w:top="1300" w:bottom="440" w:left="1120" w:right="1100"/>
        </w:sectPr>
      </w:pPr>
    </w:p>
    <w:p>
      <w:pPr>
        <w:spacing w:line="698" w:lineRule="auto" w:before="165"/>
        <w:ind w:left="1699" w:right="0" w:hanging="877"/>
        <w:jc w:val="left"/>
        <w:rPr>
          <w:rFonts w:ascii="Arial" w:hAnsi="Arial"/>
          <w:b/>
          <w:sz w:val="24"/>
        </w:rPr>
      </w:pPr>
      <w:r>
        <w:rPr/>
        <w:pict>
          <v:rect style="position:absolute;margin-left:53.858002pt;margin-top:91.069481pt;width:488.559pt;height:348.336pt;mso-position-horizontal-relative:page;mso-position-vertical-relative:paragraph;z-index:-16329216" id="docshape6" filled="false" stroked="true" strokeweight="1.0pt" strokecolor="#000000">
            <v:stroke dashstyle="solid"/>
            <w10:wrap type="none"/>
          </v:rect>
        </w:pict>
      </w:r>
      <w:r>
        <w:rPr>
          <w:rFonts w:ascii="Arial" w:hAnsi="Arial"/>
          <w:b/>
          <w:sz w:val="24"/>
        </w:rPr>
        <w:t>PRESUPUESTO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EXPLOTACIÓN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“Cuenta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Pérdidas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Ganancias” SOCIEDAD CANARIA DE FOMENTO ECONÓMICO, S.A.</w:t>
      </w:r>
    </w:p>
    <w:p>
      <w:pPr>
        <w:pStyle w:val="BodyText"/>
        <w:spacing w:before="1"/>
        <w:ind w:left="0"/>
        <w:rPr>
          <w:rFonts w:ascii="Arial"/>
          <w:b/>
          <w:sz w:val="17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3"/>
        <w:gridCol w:w="1984"/>
      </w:tblGrid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19"/>
              <w:rPr>
                <w:b/>
                <w:sz w:val="14"/>
              </w:rPr>
            </w:pPr>
            <w:r>
              <w:rPr>
                <w:b/>
                <w:sz w:val="14"/>
              </w:rPr>
              <w:t>A)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OPERACIONES </w:t>
            </w:r>
            <w:r>
              <w:rPr>
                <w:b/>
                <w:spacing w:val="-2"/>
                <w:sz w:val="14"/>
              </w:rPr>
              <w:t>CONTINUADAS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14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IMPORTE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NETO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CIFRA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NEGOCIOS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835.000,00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PRESTACIONES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835.000,00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570"/>
              <w:rPr>
                <w:sz w:val="14"/>
              </w:rPr>
            </w:pPr>
            <w:r>
              <w:rPr>
                <w:sz w:val="14"/>
              </w:rPr>
              <w:t>B.1)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SECTOR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PÚBLICO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835.000,00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OTROS INGRESOS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EXPLOTACIÓN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4.032.569,00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84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INGRESOS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ACCESORIOS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OTROS DE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GESTIÓN </w:t>
            </w:r>
            <w:r>
              <w:rPr>
                <w:spacing w:val="-2"/>
                <w:sz w:val="14"/>
              </w:rPr>
              <w:t>CORRIENTE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35.000,00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SUBVENCIONES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EXPLOTACIÓN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INCORPORADAS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EJERCICIO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3.997.569,00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570"/>
              <w:rPr>
                <w:sz w:val="14"/>
              </w:rPr>
            </w:pPr>
            <w:r>
              <w:rPr>
                <w:sz w:val="14"/>
              </w:rPr>
              <w:t>B.2)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COMUNIDAD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AUTÓNOMA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3.697.569,00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570"/>
              <w:rPr>
                <w:sz w:val="14"/>
              </w:rPr>
            </w:pPr>
            <w:r>
              <w:rPr>
                <w:sz w:val="14"/>
              </w:rPr>
              <w:t>B.4) OTROS </w:t>
            </w:r>
            <w:r>
              <w:rPr>
                <w:spacing w:val="-2"/>
                <w:sz w:val="14"/>
              </w:rPr>
              <w:t>ENTES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GASTOS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PERSONAL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3.093.927,02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84"/>
              <w:rPr>
                <w:sz w:val="14"/>
              </w:rPr>
            </w:pPr>
            <w:r>
              <w:rPr>
                <w:sz w:val="14"/>
              </w:rPr>
              <w:t>A) SUELDOS, SALARIOS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11"/>
                <w:sz w:val="14"/>
              </w:rPr>
              <w:t> </w:t>
            </w:r>
            <w:r>
              <w:rPr>
                <w:spacing w:val="-2"/>
                <w:sz w:val="14"/>
              </w:rPr>
              <w:t>ASIMILADOS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2.360.360,07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CARGAS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SOCIALES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733.566,95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7.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GASTOS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EXPLOTACIÓN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3.739.861,61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84"/>
              <w:rPr>
                <w:sz w:val="14"/>
              </w:rPr>
            </w:pPr>
            <w:r>
              <w:rPr>
                <w:sz w:val="14"/>
              </w:rPr>
              <w:t>A)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SERVICIOS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EXTERIORES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3.725.861,61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TRIBUTOS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14.000,00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8.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AMORTIZACIÓN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INMOVILIZADO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150.300,60</w:t>
            </w:r>
          </w:p>
        </w:tc>
      </w:tr>
      <w:tr>
        <w:trPr>
          <w:trHeight w:val="212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9.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IMPUTACIÓN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SUBVENCIONES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INMOVILIZADO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FINANCIERO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OTRAS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123.839,23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329"/>
              <w:rPr>
                <w:sz w:val="14"/>
              </w:rPr>
            </w:pPr>
            <w:r>
              <w:rPr>
                <w:sz w:val="14"/>
              </w:rPr>
              <w:t>A.1)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EXPLOTACIÓN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(1+2+3+4+5+6+7+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8+9+10+11)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1.992.681,00</w:t>
            </w:r>
          </w:p>
        </w:tc>
      </w:tr>
      <w:tr>
        <w:trPr>
          <w:trHeight w:val="217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414"/>
              <w:rPr>
                <w:sz w:val="14"/>
              </w:rPr>
            </w:pPr>
            <w:r>
              <w:rPr>
                <w:sz w:val="14"/>
              </w:rPr>
              <w:t>12.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INGRESOS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VALORES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NEGOCIABLES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INSTRUMENTOS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570"/>
              <w:rPr>
                <w:sz w:val="14"/>
              </w:rPr>
            </w:pPr>
            <w:r>
              <w:rPr>
                <w:sz w:val="14"/>
              </w:rPr>
              <w:t>B2)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TERCEROS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120,00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13.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GASTOS</w:t>
            </w:r>
            <w:r>
              <w:rPr>
                <w:spacing w:val="-2"/>
                <w:sz w:val="14"/>
              </w:rPr>
              <w:t> FINANCIEROS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92"/>
              <w:rPr>
                <w:sz w:val="14"/>
              </w:rPr>
            </w:pPr>
            <w:r>
              <w:rPr>
                <w:sz w:val="14"/>
              </w:rPr>
              <w:t>B)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DEUDAS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TERCEROS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3.000,00</w:t>
            </w:r>
          </w:p>
        </w:tc>
      </w:tr>
      <w:tr>
        <w:trPr>
          <w:trHeight w:val="212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15.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DIFERENCIAS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CAMBIO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700,00</w:t>
            </w:r>
          </w:p>
        </w:tc>
      </w:tr>
      <w:tr>
        <w:trPr>
          <w:trHeight w:val="217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329"/>
              <w:rPr>
                <w:sz w:val="14"/>
              </w:rPr>
            </w:pPr>
            <w:r>
              <w:rPr>
                <w:sz w:val="14"/>
              </w:rPr>
              <w:t>A.2)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FINANCIERO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(12+13+14+15+16)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3.580,00</w:t>
            </w:r>
          </w:p>
        </w:tc>
      </w:tr>
      <w:tr>
        <w:trPr>
          <w:trHeight w:val="212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25"/>
              <w:ind w:left="251"/>
              <w:rPr>
                <w:sz w:val="14"/>
              </w:rPr>
            </w:pPr>
            <w:r>
              <w:rPr>
                <w:sz w:val="14"/>
              </w:rPr>
              <w:t>A.3)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IMPUESTOS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(A.1+A.2)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25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1.996.261,00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17.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IMPUESTOS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SOBRE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BENEFICIOS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173"/>
              <w:rPr>
                <w:sz w:val="14"/>
              </w:rPr>
            </w:pPr>
            <w:r>
              <w:rPr>
                <w:sz w:val="14"/>
              </w:rPr>
              <w:t>A.4)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EJERCICIO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PROCEDENTE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OPERACIONES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CONTINUADAS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(A.3+17)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1.996.261,00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B)</w:t>
            </w:r>
            <w:r>
              <w:rPr>
                <w:b/>
                <w:spacing w:val="-2"/>
                <w:sz w:val="14"/>
              </w:rPr>
              <w:t> </w:t>
            </w:r>
            <w:r>
              <w:rPr>
                <w:b/>
                <w:sz w:val="14"/>
              </w:rPr>
              <w:t>OPERACIONES </w:t>
            </w:r>
            <w:r>
              <w:rPr>
                <w:b/>
                <w:spacing w:val="-2"/>
                <w:sz w:val="14"/>
              </w:rPr>
              <w:t>INTERRUMPIDAS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81"/>
              <w:rPr>
                <w:sz w:val="14"/>
              </w:rPr>
            </w:pPr>
            <w:r>
              <w:rPr>
                <w:sz w:val="14"/>
              </w:rPr>
              <w:t>18.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RESULTADO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EJERCICIO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PROCEDENTE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OPERACIONES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INTERRUMPIDAS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NETO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IMPUESTOS.</w:t>
            </w:r>
          </w:p>
        </w:tc>
        <w:tc>
          <w:tcPr>
            <w:tcW w:w="1984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3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15" w:hRule="atLeast"/>
        </w:trPr>
        <w:tc>
          <w:tcPr>
            <w:tcW w:w="7483" w:type="dxa"/>
            <w:tcBorders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z w:val="14"/>
              </w:rPr>
              <w:t>A.5)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RESULTADO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EJERCICIO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(A.4+18)</w:t>
            </w:r>
          </w:p>
        </w:tc>
        <w:tc>
          <w:tcPr>
            <w:tcW w:w="1984" w:type="dxa"/>
            <w:tcBorders>
              <w:left w:val="single" w:sz="8" w:space="0" w:color="000000"/>
            </w:tcBorders>
            <w:shd w:val="clear" w:color="auto" w:fill="E6E6E6"/>
          </w:tcPr>
          <w:p>
            <w:pPr>
              <w:pStyle w:val="TableParagraph"/>
              <w:ind w:right="43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-</w:t>
            </w:r>
            <w:r>
              <w:rPr>
                <w:b/>
                <w:spacing w:val="-2"/>
                <w:sz w:val="14"/>
              </w:rPr>
              <w:t>1.996.261,00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header="220" w:footer="258" w:top="1300" w:bottom="440" w:left="1120" w:right="1100"/>
        </w:sectPr>
      </w:pPr>
    </w:p>
    <w:p>
      <w:pPr>
        <w:spacing w:before="165"/>
        <w:ind w:left="705" w:right="718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PLANTILLA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> </w:t>
      </w:r>
      <w:r>
        <w:rPr>
          <w:rFonts w:ascii="Arial"/>
          <w:b/>
          <w:spacing w:val="-2"/>
          <w:sz w:val="24"/>
        </w:rPr>
        <w:t>PERSONAL</w:t>
      </w:r>
    </w:p>
    <w:p>
      <w:pPr>
        <w:pStyle w:val="BodyText"/>
        <w:ind w:left="0"/>
        <w:rPr>
          <w:rFonts w:ascii="Arial"/>
          <w:b/>
          <w:sz w:val="26"/>
        </w:rPr>
      </w:pPr>
    </w:p>
    <w:p>
      <w:pPr>
        <w:spacing w:before="228"/>
        <w:ind w:left="705" w:right="722" w:firstLine="0"/>
        <w:jc w:val="center"/>
        <w:rPr>
          <w:rFonts w:ascii="Arial" w:hAnsi="Arial"/>
          <w:b/>
          <w:sz w:val="24"/>
        </w:rPr>
      </w:pPr>
      <w:r>
        <w:rPr/>
        <w:pict>
          <v:rect style="position:absolute;margin-left:53.858002pt;margin-top:54.06744pt;width:488.559pt;height:285.706pt;mso-position-horizontal-relative:page;mso-position-vertical-relative:paragraph;z-index:-16328704" id="docshape7" filled="false" stroked="true" strokeweight="1pt" strokecolor="#000000">
            <v:stroke dashstyle="solid"/>
            <w10:wrap type="none"/>
          </v:rect>
        </w:pict>
      </w:r>
      <w:r>
        <w:rPr>
          <w:rFonts w:ascii="Arial" w:hAnsi="Arial"/>
          <w:b/>
          <w:sz w:val="24"/>
        </w:rPr>
        <w:t>SOCIEDAD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CANARIA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FOMENTO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ECONÓMICO,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-4"/>
          <w:sz w:val="24"/>
        </w:rPr>
        <w:t>S.A.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10" w:after="1"/>
        <w:ind w:left="0"/>
        <w:rPr>
          <w:rFonts w:ascii="Arial"/>
          <w:b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7"/>
        <w:gridCol w:w="1803"/>
        <w:gridCol w:w="2337"/>
        <w:gridCol w:w="1402"/>
        <w:gridCol w:w="1402"/>
      </w:tblGrid>
      <w:tr>
        <w:trPr>
          <w:trHeight w:val="459" w:hRule="atLeast"/>
        </w:trPr>
        <w:tc>
          <w:tcPr>
            <w:tcW w:w="253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143"/>
              <w:ind w:left="836" w:right="84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Categorías</w:t>
            </w:r>
          </w:p>
        </w:tc>
        <w:tc>
          <w:tcPr>
            <w:tcW w:w="18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143"/>
              <w:ind w:left="576" w:right="5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2"/>
                <w:sz w:val="16"/>
              </w:rPr>
              <w:t> Total</w:t>
            </w:r>
          </w:p>
        </w:tc>
        <w:tc>
          <w:tcPr>
            <w:tcW w:w="23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23"/>
              <w:ind w:left="409" w:right="40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Sueldos, Salarios </w:t>
            </w:r>
            <w:r>
              <w:rPr>
                <w:b/>
                <w:spacing w:val="-10"/>
                <w:sz w:val="16"/>
              </w:rPr>
              <w:t>y</w:t>
            </w:r>
          </w:p>
          <w:p>
            <w:pPr>
              <w:pStyle w:val="TableParagraph"/>
              <w:spacing w:line="177" w:lineRule="exact" w:before="56"/>
              <w:ind w:left="409" w:right="40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Asimilados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143"/>
              <w:ind w:right="4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Seguridad </w:t>
            </w:r>
            <w:r>
              <w:rPr>
                <w:b/>
                <w:spacing w:val="-2"/>
                <w:sz w:val="16"/>
              </w:rPr>
              <w:t>Social</w:t>
            </w:r>
          </w:p>
        </w:tc>
        <w:tc>
          <w:tcPr>
            <w:tcW w:w="140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143"/>
              <w:ind w:left="264"/>
              <w:rPr>
                <w:b/>
                <w:sz w:val="16"/>
              </w:rPr>
            </w:pPr>
            <w:r>
              <w:rPr>
                <w:b/>
                <w:sz w:val="16"/>
              </w:rPr>
              <w:t>Coste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07" w:hRule="atLeast"/>
        </w:trPr>
        <w:tc>
          <w:tcPr>
            <w:tcW w:w="253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62.004,29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7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15.845,64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7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77.849,93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1.468.651,94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436.911,36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1.905.563,30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280.440,14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85.658,13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366.098,27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549.263,70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170.151,82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719.415,52</w:t>
            </w:r>
          </w:p>
        </w:tc>
      </w:tr>
      <w:tr>
        <w:trPr>
          <w:trHeight w:val="212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FIJO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2.360.360,07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708.566,95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3.068.927,02</w:t>
            </w:r>
          </w:p>
        </w:tc>
      </w:tr>
      <w:tr>
        <w:trPr>
          <w:trHeight w:val="1291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  <w:p>
            <w:pPr>
              <w:pStyle w:val="TableParagraph"/>
              <w:spacing w:line="210" w:lineRule="atLeast" w:before="5"/>
              <w:ind w:left="103" w:right="1010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directivos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superiores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Técnicos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medios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Administrativos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Obreros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EVENTUAL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7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Gerente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62.004,29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15.845,64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77.849,93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Otros </w:t>
            </w:r>
            <w:r>
              <w:rPr>
                <w:spacing w:val="-2"/>
                <w:sz w:val="14"/>
              </w:rPr>
              <w:t>directivos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superiores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1.468.651,94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436.911,36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1.905.563,30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Técnicos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280.440,14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85.658,13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366.098,27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Administrativos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549.263,70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5"/>
              <w:ind w:right="5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170.151,82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719.415,52</w:t>
            </w:r>
          </w:p>
        </w:tc>
      </w:tr>
      <w:tr>
        <w:trPr>
          <w:trHeight w:val="212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103"/>
              <w:rPr>
                <w:sz w:val="14"/>
              </w:rPr>
            </w:pPr>
            <w:r>
              <w:rPr>
                <w:sz w:val="14"/>
              </w:rPr>
              <w:t>Obreros y </w:t>
            </w:r>
            <w:r>
              <w:rPr>
                <w:spacing w:val="-2"/>
                <w:sz w:val="14"/>
              </w:rPr>
              <w:t>Subalternos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TOTAL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5"/>
              <w:jc w:val="right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61</w:t>
            </w: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2.360.360,07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708.566,95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3.068.927,02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103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gastos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no</w:t>
            </w:r>
            <w:r>
              <w:rPr>
                <w:spacing w:val="-2"/>
                <w:sz w:val="14"/>
              </w:rPr>
              <w:t> individualizables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5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  <w:tc>
          <w:tcPr>
            <w:tcW w:w="1402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25.000,00</w:t>
            </w:r>
          </w:p>
        </w:tc>
      </w:tr>
      <w:tr>
        <w:trPr>
          <w:trHeight w:val="215" w:hRule="atLeast"/>
        </w:trPr>
        <w:tc>
          <w:tcPr>
            <w:tcW w:w="2537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GASTO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DE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PERSONAL</w:t>
            </w:r>
          </w:p>
        </w:tc>
        <w:tc>
          <w:tcPr>
            <w:tcW w:w="180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33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6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2.360.360,07</w:t>
            </w:r>
          </w:p>
        </w:tc>
        <w:tc>
          <w:tcPr>
            <w:tcW w:w="140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733.566,95</w:t>
            </w:r>
          </w:p>
        </w:tc>
        <w:tc>
          <w:tcPr>
            <w:tcW w:w="1402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7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3.093.927,02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header="220" w:footer="258" w:top="1300" w:bottom="440" w:left="1120" w:right="1100"/>
        </w:sectPr>
      </w:pPr>
    </w:p>
    <w:p>
      <w:pPr>
        <w:spacing w:before="165"/>
        <w:ind w:left="705" w:right="723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BALANCE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2"/>
          <w:sz w:val="24"/>
        </w:rPr>
        <w:t>SITUACIÓN</w:t>
      </w:r>
    </w:p>
    <w:p>
      <w:pPr>
        <w:pStyle w:val="BodyText"/>
        <w:ind w:left="0"/>
        <w:rPr>
          <w:rFonts w:ascii="Arial"/>
          <w:b/>
          <w:sz w:val="26"/>
        </w:rPr>
      </w:pPr>
    </w:p>
    <w:p>
      <w:pPr>
        <w:spacing w:before="228"/>
        <w:ind w:left="705" w:right="722" w:firstLine="0"/>
        <w:jc w:val="center"/>
        <w:rPr>
          <w:rFonts w:ascii="Arial" w:hAnsi="Arial"/>
          <w:b/>
          <w:sz w:val="24"/>
        </w:rPr>
      </w:pPr>
      <w:r>
        <w:rPr/>
        <w:pict>
          <v:rect style="position:absolute;margin-left:53.858002pt;margin-top:54.06744pt;width:488.559pt;height:455.991pt;mso-position-horizontal-relative:page;mso-position-vertical-relative:paragraph;z-index:-16328192" id="docshape8" filled="false" stroked="true" strokeweight="1.0pt" strokecolor="#000000">
            <v:stroke dashstyle="solid"/>
            <w10:wrap type="none"/>
          </v:rect>
        </w:pict>
      </w:r>
      <w:r>
        <w:rPr>
          <w:rFonts w:ascii="Arial" w:hAnsi="Arial"/>
          <w:b/>
          <w:sz w:val="24"/>
        </w:rPr>
        <w:t>SOCIEDAD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CANARIA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FOMENTO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ECONÓMICO,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-4"/>
          <w:sz w:val="24"/>
        </w:rPr>
        <w:t>S.A.</w:t>
      </w: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pStyle w:val="BodyText"/>
        <w:spacing w:before="10" w:after="1"/>
        <w:ind w:left="0"/>
        <w:rPr>
          <w:rFonts w:ascii="Arial"/>
          <w:b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23"/>
        <w:gridCol w:w="2556"/>
      </w:tblGrid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19"/>
              <w:rPr>
                <w:b/>
                <w:sz w:val="14"/>
              </w:rPr>
            </w:pPr>
            <w:r>
              <w:rPr>
                <w:b/>
                <w:sz w:val="14"/>
              </w:rPr>
              <w:t>A)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ACTIVO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NO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CORRIENTE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3.314.347,04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I.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INMOVILIZADO </w:t>
            </w:r>
            <w:r>
              <w:rPr>
                <w:spacing w:val="-2"/>
                <w:sz w:val="14"/>
              </w:rPr>
              <w:t>INTANGIBLE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4.108,80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11"/>
                <w:sz w:val="14"/>
              </w:rPr>
              <w:t> </w:t>
            </w:r>
            <w:r>
              <w:rPr>
                <w:sz w:val="14"/>
              </w:rPr>
              <w:t>APLICACIONES </w:t>
            </w:r>
            <w:r>
              <w:rPr>
                <w:spacing w:val="-2"/>
                <w:sz w:val="14"/>
              </w:rPr>
              <w:t>INFORMÁTICAS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4.108,80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II.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INMOVILIZADO </w:t>
            </w:r>
            <w:r>
              <w:rPr>
                <w:spacing w:val="-2"/>
                <w:sz w:val="14"/>
              </w:rPr>
              <w:t>MATERIAL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3.309.354,15</w:t>
            </w:r>
          </w:p>
        </w:tc>
      </w:tr>
      <w:tr>
        <w:trPr>
          <w:trHeight w:val="217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TERRENOS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CONSTRUCCIONES.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3.242.037,94</w:t>
            </w:r>
          </w:p>
        </w:tc>
      </w:tr>
      <w:tr>
        <w:trPr>
          <w:trHeight w:val="212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INSTALACIONES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TÉCNICAS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OTRO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INMOVILIZADO</w:t>
            </w:r>
            <w:r>
              <w:rPr>
                <w:spacing w:val="-2"/>
                <w:sz w:val="14"/>
              </w:rPr>
              <w:t> MATERIAL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67.316,21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V.</w:t>
            </w:r>
            <w:r>
              <w:rPr>
                <w:spacing w:val="69"/>
                <w:sz w:val="14"/>
              </w:rPr>
              <w:t> </w:t>
            </w:r>
            <w:r>
              <w:rPr>
                <w:sz w:val="14"/>
              </w:rPr>
              <w:t>INVERSIONES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FINANCIERAS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LARGO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884,09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ACTIVOS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884,09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B)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ACTIVO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CORRIENTE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2.283.414,39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III.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DEUDORES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COMERCIALES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CUENTAS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COBRAR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807.000,00</w:t>
            </w:r>
          </w:p>
        </w:tc>
      </w:tr>
      <w:tr>
        <w:trPr>
          <w:trHeight w:val="217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2"/>
                <w:sz w:val="14"/>
              </w:rPr>
              <w:t> PERSONAL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7.000,00</w:t>
            </w:r>
          </w:p>
        </w:tc>
      </w:tr>
      <w:tr>
        <w:trPr>
          <w:trHeight w:val="212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CRÉDITOS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LAS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ADMINISTRACIONES</w:t>
            </w:r>
            <w:r>
              <w:rPr>
                <w:spacing w:val="-2"/>
                <w:sz w:val="14"/>
              </w:rPr>
              <w:t> PÚBLICAS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800.000,00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V.</w:t>
            </w:r>
            <w:r>
              <w:rPr>
                <w:spacing w:val="66"/>
                <w:sz w:val="14"/>
              </w:rPr>
              <w:t> </w:t>
            </w:r>
            <w:r>
              <w:rPr>
                <w:sz w:val="14"/>
              </w:rPr>
              <w:t>INVERSIONES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FINANCIERAS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CORTO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500.000,00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ACTIVOS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500.000,00</w:t>
            </w:r>
          </w:p>
        </w:tc>
      </w:tr>
      <w:tr>
        <w:trPr>
          <w:trHeight w:val="217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VI.</w:t>
            </w:r>
            <w:r>
              <w:rPr>
                <w:spacing w:val="35"/>
                <w:sz w:val="14"/>
              </w:rPr>
              <w:t> </w:t>
            </w:r>
            <w:r>
              <w:rPr>
                <w:sz w:val="14"/>
              </w:rPr>
              <w:t>PERIODIFICACIONES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CORTO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15.000,00</w:t>
            </w:r>
          </w:p>
        </w:tc>
      </w:tr>
      <w:tr>
        <w:trPr>
          <w:trHeight w:val="212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25"/>
              <w:ind w:left="259"/>
              <w:rPr>
                <w:sz w:val="14"/>
              </w:rPr>
            </w:pPr>
            <w:r>
              <w:rPr>
                <w:sz w:val="14"/>
              </w:rPr>
              <w:t>VII.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EFECTIVO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ACTIVOS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LÍQUIDOS</w:t>
            </w:r>
            <w:r>
              <w:rPr>
                <w:spacing w:val="-2"/>
                <w:sz w:val="14"/>
              </w:rPr>
              <w:t> EQUIVALENTES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961.414,39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TESORERÍA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961.414,39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ind w:left="163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ACTIVO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(A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5"/>
                <w:sz w:val="14"/>
              </w:rPr>
              <w:t> B)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6E6E6"/>
          </w:tcPr>
          <w:p>
            <w:pPr>
              <w:pStyle w:val="TableParagraph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5.597.761,43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A)</w:t>
            </w:r>
            <w:r>
              <w:rPr>
                <w:b/>
                <w:spacing w:val="-1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PATRIMONIO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NETO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4.129.851,65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z w:val="14"/>
              </w:rPr>
              <w:t>A-1) FONDOS </w:t>
            </w:r>
            <w:r>
              <w:rPr>
                <w:spacing w:val="-2"/>
                <w:sz w:val="14"/>
              </w:rPr>
              <w:t>PROPIOS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2.012.652,59</w:t>
            </w:r>
          </w:p>
        </w:tc>
      </w:tr>
      <w:tr>
        <w:trPr>
          <w:trHeight w:val="217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I. </w:t>
            </w:r>
            <w:r>
              <w:rPr>
                <w:spacing w:val="-2"/>
                <w:sz w:val="14"/>
              </w:rPr>
              <w:t>CAPITAL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1.602.900,00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pacing w:val="-2"/>
                <w:sz w:val="14"/>
              </w:rPr>
              <w:t>1.</w:t>
            </w:r>
            <w:r>
              <w:rPr>
                <w:sz w:val="14"/>
              </w:rPr>
              <w:t> </w:t>
            </w:r>
            <w:r>
              <w:rPr>
                <w:spacing w:val="-2"/>
                <w:sz w:val="14"/>
              </w:rPr>
              <w:t>CAPITAL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ESCRITURADO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1.602.900,00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III. </w:t>
            </w:r>
            <w:r>
              <w:rPr>
                <w:spacing w:val="-2"/>
                <w:sz w:val="14"/>
              </w:rPr>
              <w:t>RESERVAS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409.752,59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1.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LEGAL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ESTATUTARIAS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80.776,51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414"/>
              <w:rPr>
                <w:sz w:val="14"/>
              </w:rPr>
            </w:pPr>
            <w:r>
              <w:rPr>
                <w:sz w:val="14"/>
              </w:rPr>
              <w:t>2.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OTRAS </w:t>
            </w:r>
            <w:r>
              <w:rPr>
                <w:spacing w:val="-2"/>
                <w:sz w:val="14"/>
              </w:rPr>
              <w:t>RESERVAS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328.976,08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VI.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APORTACIONES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SOCIOS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1.996.261,00</w:t>
            </w:r>
          </w:p>
        </w:tc>
      </w:tr>
      <w:tr>
        <w:trPr>
          <w:trHeight w:val="212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pacing w:val="-2"/>
                <w:sz w:val="14"/>
              </w:rPr>
              <w:t>VII.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RESULTADO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DEL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EJERCICIO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1.996.261,00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1"/>
              <w:rPr>
                <w:sz w:val="14"/>
              </w:rPr>
            </w:pPr>
            <w:r>
              <w:rPr>
                <w:sz w:val="14"/>
              </w:rPr>
              <w:t>A-3)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SUBVENCIONES,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DONACIONES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LEGADOS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RECIBOS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2.117.199,06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B)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PASIVO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NO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CORRIENTE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706.821,43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II.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DEUDAS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LARGO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1.088,34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PASIVOS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1.088,34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IV.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PASIVOS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POR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IMPUESTO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DIFERIDO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705.733,09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2C215"/>
          </w:tcPr>
          <w:p>
            <w:pPr>
              <w:pStyle w:val="TableParagraph"/>
              <w:ind w:left="124"/>
              <w:rPr>
                <w:b/>
                <w:sz w:val="14"/>
              </w:rPr>
            </w:pPr>
            <w:r>
              <w:rPr>
                <w:b/>
                <w:sz w:val="14"/>
              </w:rPr>
              <w:t>C)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PASIVO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CORRIENTE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2C215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761.088,35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III.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DEUDAS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CORTO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1.088,35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5.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OTROS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PASIVOS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FINANCIEROS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1.088,35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V.</w:t>
            </w:r>
            <w:r>
              <w:rPr>
                <w:spacing w:val="-12"/>
                <w:sz w:val="14"/>
              </w:rPr>
              <w:t> </w:t>
            </w:r>
            <w:r>
              <w:rPr>
                <w:sz w:val="14"/>
              </w:rPr>
              <w:t>ACREEDORES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COMERCIALES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CUENTAS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PAGAR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460.000,00</w:t>
            </w:r>
          </w:p>
        </w:tc>
      </w:tr>
      <w:tr>
        <w:trPr>
          <w:trHeight w:val="218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336"/>
              <w:rPr>
                <w:sz w:val="14"/>
              </w:rPr>
            </w:pPr>
            <w:r>
              <w:rPr>
                <w:sz w:val="14"/>
              </w:rPr>
              <w:t>3.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ACREEDORES </w:t>
            </w:r>
            <w:r>
              <w:rPr>
                <w:spacing w:val="-2"/>
                <w:sz w:val="14"/>
              </w:rPr>
              <w:t>VARIOS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150.000,00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4.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PERSONAL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(REMUNERACIONES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PENDIENTES DE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PAGO)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10.000,00</w:t>
            </w:r>
          </w:p>
        </w:tc>
      </w:tr>
      <w:tr>
        <w:trPr>
          <w:trHeight w:val="212" w:hRule="atLeast"/>
        </w:trPr>
        <w:tc>
          <w:tcPr>
            <w:tcW w:w="692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25"/>
              <w:ind w:left="336"/>
              <w:rPr>
                <w:sz w:val="14"/>
              </w:rPr>
            </w:pPr>
            <w:r>
              <w:rPr>
                <w:sz w:val="14"/>
              </w:rPr>
              <w:t>6.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OTRAS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DEUDAS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LAS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ADMINISTRACIONES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PÚBLICAS</w:t>
            </w:r>
          </w:p>
        </w:tc>
        <w:tc>
          <w:tcPr>
            <w:tcW w:w="255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5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F0F0F0"/>
          </w:tcPr>
          <w:p>
            <w:pPr>
              <w:pStyle w:val="TableParagraph"/>
              <w:ind w:left="259"/>
              <w:rPr>
                <w:sz w:val="14"/>
              </w:rPr>
            </w:pPr>
            <w:r>
              <w:rPr>
                <w:sz w:val="14"/>
              </w:rPr>
              <w:t>VI.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PERIODIFICACIONES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CORTO</w:t>
            </w:r>
            <w:r>
              <w:rPr>
                <w:spacing w:val="-2"/>
                <w:sz w:val="14"/>
              </w:rPr>
              <w:t> PLAZO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F0F0F0"/>
          </w:tcPr>
          <w:p>
            <w:pPr>
              <w:pStyle w:val="TableParagraph"/>
              <w:ind w:right="44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300.000,00</w:t>
            </w:r>
          </w:p>
        </w:tc>
      </w:tr>
      <w:tr>
        <w:trPr>
          <w:trHeight w:val="215" w:hRule="atLeast"/>
        </w:trPr>
        <w:tc>
          <w:tcPr>
            <w:tcW w:w="6923" w:type="dxa"/>
            <w:tcBorders>
              <w:right w:val="single" w:sz="8" w:space="0" w:color="000000"/>
            </w:tcBorders>
            <w:shd w:val="clear" w:color="auto" w:fill="E6E6E6"/>
          </w:tcPr>
          <w:p>
            <w:pPr>
              <w:pStyle w:val="TableParagraph"/>
              <w:ind w:left="46"/>
              <w:rPr>
                <w:b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b/>
                <w:spacing w:val="-12"/>
                <w:sz w:val="14"/>
              </w:rPr>
              <w:t> </w:t>
            </w:r>
            <w:r>
              <w:rPr>
                <w:b/>
                <w:sz w:val="14"/>
              </w:rPr>
              <w:t>PATRIMONIO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NETO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Y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z w:val="14"/>
              </w:rPr>
              <w:t>PASIVO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(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10"/>
                <w:sz w:val="14"/>
              </w:rPr>
              <w:t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B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z w:val="14"/>
              </w:rPr>
              <w:t>+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C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)</w:t>
            </w:r>
          </w:p>
        </w:tc>
        <w:tc>
          <w:tcPr>
            <w:tcW w:w="2556" w:type="dxa"/>
            <w:tcBorders>
              <w:left w:val="single" w:sz="8" w:space="0" w:color="000000"/>
            </w:tcBorders>
            <w:shd w:val="clear" w:color="auto" w:fill="E6E6E6"/>
          </w:tcPr>
          <w:p>
            <w:pPr>
              <w:pStyle w:val="TableParagraph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5.597.761,43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header="220" w:footer="258" w:top="1300" w:bottom="440" w:left="1120" w:right="1100"/>
        </w:sectPr>
      </w:pPr>
    </w:p>
    <w:p>
      <w:pPr>
        <w:spacing w:line="698" w:lineRule="auto" w:before="165"/>
        <w:ind w:left="1699" w:right="527" w:hanging="45"/>
        <w:jc w:val="left"/>
        <w:rPr>
          <w:rFonts w:ascii="Arial" w:hAnsi="Arial"/>
          <w:b/>
          <w:sz w:val="24"/>
        </w:rPr>
      </w:pPr>
      <w:r>
        <w:rPr/>
        <w:pict>
          <v:rect style="position:absolute;margin-left:53.858002pt;margin-top:91.069481pt;width:488.559pt;height:58.396pt;mso-position-horizontal-relative:page;mso-position-vertical-relative:paragraph;z-index:-16327680" id="docshape9" filled="false" stroked="true" strokeweight="1pt" strokecolor="#000000">
            <v:stroke dashstyle="solid"/>
            <w10:wrap type="none"/>
          </v:rect>
        </w:pic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OPERACIONES</w:t>
      </w:r>
      <w:r>
        <w:rPr>
          <w:rFonts w:ascii="Arial" w:hAnsi="Arial"/>
          <w:b/>
          <w:spacing w:val="-10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CAPITAL.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INVERSIONES SOCIEDAD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CANARIA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FOMENTO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ECONÓMICO,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pacing w:val="-4"/>
          <w:sz w:val="24"/>
        </w:rPr>
        <w:t>S.A.</w:t>
      </w:r>
    </w:p>
    <w:p>
      <w:pPr>
        <w:pStyle w:val="BodyText"/>
        <w:spacing w:before="1"/>
        <w:ind w:left="0"/>
        <w:rPr>
          <w:rFonts w:ascii="Arial"/>
          <w:b/>
          <w:sz w:val="17"/>
        </w:rPr>
      </w:pPr>
    </w:p>
    <w:tbl>
      <w:tblPr>
        <w:tblW w:w="0" w:type="auto"/>
        <w:jc w:val="left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1"/>
        <w:gridCol w:w="1506"/>
        <w:gridCol w:w="1860"/>
        <w:gridCol w:w="2392"/>
      </w:tblGrid>
      <w:tr>
        <w:trPr>
          <w:trHeight w:val="219" w:hRule="atLeast"/>
        </w:trPr>
        <w:tc>
          <w:tcPr>
            <w:tcW w:w="3721" w:type="dxa"/>
            <w:tcBorders>
              <w:top w:val="nil"/>
              <w:left w:val="nil"/>
            </w:tcBorders>
            <w:shd w:val="clear" w:color="auto" w:fill="E2C215"/>
          </w:tcPr>
          <w:p>
            <w:pPr>
              <w:pStyle w:val="TableParagraph"/>
              <w:spacing w:line="177" w:lineRule="exact" w:before="23"/>
              <w:ind w:left="1497" w:right="150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Proyecto</w:t>
            </w:r>
          </w:p>
        </w:tc>
        <w:tc>
          <w:tcPr>
            <w:tcW w:w="1506" w:type="dxa"/>
            <w:tcBorders>
              <w:top w:val="nil"/>
            </w:tcBorders>
            <w:shd w:val="clear" w:color="auto" w:fill="E2C215"/>
          </w:tcPr>
          <w:p>
            <w:pPr>
              <w:pStyle w:val="TableParagraph"/>
              <w:spacing w:line="177" w:lineRule="exact" w:before="23"/>
              <w:ind w:left="597" w:right="59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Isla</w:t>
            </w:r>
          </w:p>
        </w:tc>
        <w:tc>
          <w:tcPr>
            <w:tcW w:w="1860" w:type="dxa"/>
            <w:tcBorders>
              <w:top w:val="nil"/>
            </w:tcBorders>
            <w:shd w:val="clear" w:color="auto" w:fill="E2C215"/>
          </w:tcPr>
          <w:p>
            <w:pPr>
              <w:pStyle w:val="TableParagraph"/>
              <w:spacing w:line="177" w:lineRule="exact" w:before="23"/>
              <w:ind w:left="235"/>
              <w:rPr>
                <w:b/>
                <w:sz w:val="16"/>
              </w:rPr>
            </w:pPr>
            <w:r>
              <w:rPr>
                <w:b/>
                <w:sz w:val="16"/>
              </w:rPr>
              <w:t>Presupuesto </w:t>
            </w:r>
            <w:r>
              <w:rPr>
                <w:b/>
                <w:spacing w:val="-4"/>
                <w:sz w:val="16"/>
              </w:rPr>
              <w:t>2023</w:t>
            </w:r>
          </w:p>
        </w:tc>
        <w:tc>
          <w:tcPr>
            <w:tcW w:w="2392" w:type="dxa"/>
            <w:tcBorders>
              <w:top w:val="nil"/>
              <w:right w:val="nil"/>
            </w:tcBorders>
            <w:shd w:val="clear" w:color="auto" w:fill="E2C215"/>
          </w:tcPr>
          <w:p>
            <w:pPr>
              <w:pStyle w:val="TableParagraph"/>
              <w:spacing w:line="177" w:lineRule="exact" w:before="23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Ejercicios </w:t>
            </w:r>
            <w:r>
              <w:rPr>
                <w:b/>
                <w:spacing w:val="-2"/>
                <w:sz w:val="16"/>
              </w:rPr>
              <w:t>Posteriores</w:t>
            </w:r>
          </w:p>
        </w:tc>
      </w:tr>
      <w:tr>
        <w:trPr>
          <w:trHeight w:val="420" w:hRule="atLeast"/>
        </w:trPr>
        <w:tc>
          <w:tcPr>
            <w:tcW w:w="372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z w:val="14"/>
              </w:rPr>
              <w:t>Equipamiento Mobiliario 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Informático</w:t>
            </w:r>
          </w:p>
          <w:p>
            <w:pPr>
              <w:pStyle w:val="TableParagraph"/>
              <w:spacing w:before="54"/>
              <w:ind w:left="103"/>
              <w:rPr>
                <w:sz w:val="14"/>
              </w:rPr>
            </w:pPr>
            <w:r>
              <w:rPr>
                <w:sz w:val="14"/>
              </w:rPr>
              <w:t>Equipamiento Mobiliario e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Informático</w:t>
            </w:r>
          </w:p>
        </w:tc>
        <w:tc>
          <w:tcPr>
            <w:tcW w:w="1506" w:type="dxa"/>
            <w:tcBorders>
              <w:bottom w:val="nil"/>
            </w:tcBorders>
          </w:tcPr>
          <w:p>
            <w:pPr>
              <w:pStyle w:val="TableParagraph"/>
              <w:spacing w:before="17"/>
              <w:ind w:left="113"/>
              <w:rPr>
                <w:sz w:val="14"/>
              </w:rPr>
            </w:pPr>
            <w:r>
              <w:rPr>
                <w:sz w:val="14"/>
              </w:rPr>
              <w:t>Gran </w:t>
            </w:r>
            <w:r>
              <w:rPr>
                <w:spacing w:val="-2"/>
                <w:sz w:val="14"/>
              </w:rPr>
              <w:t>canaria</w:t>
            </w:r>
          </w:p>
          <w:p>
            <w:pPr>
              <w:pStyle w:val="TableParagraph"/>
              <w:spacing w:before="54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Tenerife</w:t>
            </w:r>
          </w:p>
        </w:tc>
        <w:tc>
          <w:tcPr>
            <w:tcW w:w="1860" w:type="dxa"/>
            <w:tcBorders>
              <w:bottom w:val="nil"/>
            </w:tcBorders>
          </w:tcPr>
          <w:p>
            <w:pPr>
              <w:pStyle w:val="TableParagraph"/>
              <w:spacing w:before="17"/>
              <w:ind w:left="1160"/>
              <w:rPr>
                <w:sz w:val="14"/>
              </w:rPr>
            </w:pPr>
            <w:r>
              <w:rPr>
                <w:spacing w:val="-2"/>
                <w:sz w:val="14"/>
              </w:rPr>
              <w:t>26.250,00</w:t>
            </w:r>
          </w:p>
          <w:p>
            <w:pPr>
              <w:pStyle w:val="TableParagraph"/>
              <w:spacing w:before="54"/>
              <w:ind w:left="1160"/>
              <w:rPr>
                <w:sz w:val="14"/>
              </w:rPr>
            </w:pPr>
            <w:r>
              <w:rPr>
                <w:spacing w:val="-2"/>
                <w:sz w:val="14"/>
              </w:rPr>
              <w:t>26.250,00</w:t>
            </w:r>
          </w:p>
        </w:tc>
        <w:tc>
          <w:tcPr>
            <w:tcW w:w="2392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17"/>
              <w:ind w:right="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  <w:p>
            <w:pPr>
              <w:pStyle w:val="TableParagraph"/>
              <w:spacing w:before="54"/>
              <w:ind w:right="44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0,00</w:t>
            </w:r>
          </w:p>
        </w:tc>
      </w:tr>
      <w:tr>
        <w:trPr>
          <w:trHeight w:val="215" w:hRule="atLeast"/>
        </w:trPr>
        <w:tc>
          <w:tcPr>
            <w:tcW w:w="3721" w:type="dxa"/>
            <w:tcBorders>
              <w:top w:val="nil"/>
              <w:left w:val="nil"/>
              <w:bottom w:val="nil"/>
            </w:tcBorders>
            <w:shd w:val="clear" w:color="auto" w:fill="EDD03F"/>
          </w:tcPr>
          <w:p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  <w:shd w:val="clear" w:color="auto" w:fill="EDD03F"/>
          </w:tcPr>
          <w:p>
            <w:pPr>
              <w:pStyle w:val="TableParagraph"/>
              <w:ind w:right="54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Total</w:t>
            </w:r>
          </w:p>
        </w:tc>
        <w:tc>
          <w:tcPr>
            <w:tcW w:w="1860" w:type="dxa"/>
            <w:tcBorders>
              <w:top w:val="nil"/>
              <w:bottom w:val="nil"/>
            </w:tcBorders>
            <w:shd w:val="clear" w:color="auto" w:fill="EDD03F"/>
          </w:tcPr>
          <w:p>
            <w:pPr>
              <w:pStyle w:val="TableParagraph"/>
              <w:ind w:left="116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52.500,00</w:t>
            </w:r>
          </w:p>
        </w:tc>
        <w:tc>
          <w:tcPr>
            <w:tcW w:w="2392" w:type="dxa"/>
            <w:tcBorders>
              <w:top w:val="nil"/>
              <w:bottom w:val="nil"/>
              <w:right w:val="nil"/>
            </w:tcBorders>
            <w:shd w:val="clear" w:color="auto" w:fill="EDD03F"/>
          </w:tcPr>
          <w:p>
            <w:pPr>
              <w:pStyle w:val="TableParagraph"/>
              <w:ind w:right="44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0,00</w:t>
            </w:r>
          </w:p>
        </w:tc>
      </w:tr>
    </w:tbl>
    <w:p>
      <w:pPr>
        <w:spacing w:after="0"/>
        <w:jc w:val="right"/>
        <w:rPr>
          <w:sz w:val="14"/>
        </w:rPr>
        <w:sectPr>
          <w:pgSz w:w="11910" w:h="16840"/>
          <w:pgMar w:header="220" w:footer="258" w:top="1300" w:bottom="440" w:left="1120" w:right="1100"/>
        </w:sectPr>
      </w:pPr>
    </w:p>
    <w:p>
      <w:pPr>
        <w:spacing w:before="79"/>
        <w:ind w:left="705" w:right="722" w:firstLine="0"/>
        <w:jc w:val="center"/>
        <w:rPr>
          <w:b/>
          <w:sz w:val="28"/>
        </w:rPr>
      </w:pPr>
      <w:r>
        <w:rPr>
          <w:b/>
          <w:sz w:val="28"/>
        </w:rPr>
        <w:t>SOCIEDAD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CANARIA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FOMENTO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ECONÓMICO,</w:t>
      </w:r>
      <w:r>
        <w:rPr>
          <w:b/>
          <w:spacing w:val="-4"/>
          <w:sz w:val="28"/>
        </w:rPr>
        <w:t> S.A.</w:t>
      </w:r>
    </w:p>
    <w:p>
      <w:pPr>
        <w:spacing w:line="244" w:lineRule="auto" w:before="207"/>
        <w:ind w:left="705" w:right="760" w:firstLine="0"/>
        <w:jc w:val="center"/>
        <w:rPr>
          <w:b/>
          <w:sz w:val="24"/>
        </w:rPr>
      </w:pPr>
      <w:r>
        <w:rPr>
          <w:b/>
          <w:sz w:val="24"/>
        </w:rPr>
        <w:t>MEMORIA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EXPLICATIVA DEL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PRESUPUESTO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EJERCICIO 2023 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ADAPTACIÓN AL PROGRAMA DE ACTUACIÓN PLURIANUAL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spacing w:before="2"/>
        <w:ind w:left="0"/>
        <w:rPr>
          <w:b/>
          <w:sz w:val="28"/>
        </w:rPr>
      </w:pPr>
    </w:p>
    <w:p>
      <w:pPr>
        <w:pStyle w:val="Heading1"/>
        <w:numPr>
          <w:ilvl w:val="0"/>
          <w:numId w:val="3"/>
        </w:numPr>
        <w:tabs>
          <w:tab w:pos="802" w:val="left" w:leader="none"/>
        </w:tabs>
        <w:spacing w:line="240" w:lineRule="auto" w:before="0" w:after="0"/>
        <w:ind w:left="801" w:right="0" w:hanging="226"/>
        <w:jc w:val="left"/>
      </w:pPr>
      <w:r>
        <w:rPr/>
        <w:t>DATOS</w:t>
      </w:r>
      <w:r>
        <w:rPr>
          <w:spacing w:val="-13"/>
        </w:rPr>
        <w:t> </w:t>
      </w:r>
      <w:r>
        <w:rPr>
          <w:spacing w:val="-2"/>
        </w:rPr>
        <w:t>GENERALES:</w:t>
      </w:r>
    </w:p>
    <w:p>
      <w:pPr>
        <w:pStyle w:val="Heading2"/>
        <w:numPr>
          <w:ilvl w:val="1"/>
          <w:numId w:val="3"/>
        </w:numPr>
        <w:tabs>
          <w:tab w:pos="967" w:val="left" w:leader="none"/>
        </w:tabs>
        <w:spacing w:line="240" w:lineRule="auto" w:before="182" w:after="0"/>
        <w:ind w:left="966" w:right="0" w:hanging="391"/>
        <w:jc w:val="left"/>
      </w:pPr>
      <w:r>
        <w:rPr>
          <w:spacing w:val="-2"/>
        </w:rPr>
        <w:t>Ente:</w:t>
      </w:r>
    </w:p>
    <w:p>
      <w:pPr>
        <w:pStyle w:val="BodyText"/>
        <w:spacing w:line="254" w:lineRule="auto" w:before="196"/>
        <w:ind w:right="586"/>
        <w:jc w:val="both"/>
      </w:pPr>
      <w:r>
        <w:rPr/>
        <w:t>La Sociedad Canaria de Fomento Económico, S.A. (Proexca), es una sociedad mercantil con capital íntegramente público, adscrita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Consejería</w:t>
      </w:r>
      <w:r>
        <w:rPr>
          <w:spacing w:val="-10"/>
        </w:rPr>
        <w:t> </w:t>
      </w:r>
      <w:r>
        <w:rPr/>
        <w:t>de Economía,</w:t>
      </w:r>
      <w:r>
        <w:rPr>
          <w:spacing w:val="22"/>
        </w:rPr>
        <w:t> </w:t>
      </w:r>
      <w:r>
        <w:rPr/>
        <w:t>Conocimiento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Empleo</w:t>
      </w:r>
      <w:r>
        <w:rPr>
          <w:spacing w:val="-4"/>
        </w:rPr>
        <w:t> </w:t>
      </w:r>
      <w:r>
        <w:rPr/>
        <w:t>del Gobierno</w:t>
      </w:r>
      <w:r>
        <w:rPr>
          <w:spacing w:val="-7"/>
        </w:rPr>
        <w:t> </w:t>
      </w:r>
      <w:r>
        <w:rPr/>
        <w:t>de Canarias.</w:t>
      </w:r>
    </w:p>
    <w:p>
      <w:pPr>
        <w:pStyle w:val="Heading2"/>
        <w:numPr>
          <w:ilvl w:val="1"/>
          <w:numId w:val="3"/>
        </w:numPr>
        <w:tabs>
          <w:tab w:pos="967" w:val="left" w:leader="none"/>
        </w:tabs>
        <w:spacing w:line="240" w:lineRule="auto" w:before="167" w:after="0"/>
        <w:ind w:left="966" w:right="0" w:hanging="391"/>
        <w:jc w:val="left"/>
        <w:rPr>
          <w:b w:val="0"/>
        </w:rPr>
      </w:pPr>
      <w:r>
        <w:rPr/>
        <w:t>Objeto</w:t>
      </w:r>
      <w:r>
        <w:rPr>
          <w:spacing w:val="-9"/>
        </w:rPr>
        <w:t> </w:t>
      </w:r>
      <w:r>
        <w:rPr>
          <w:spacing w:val="-2"/>
        </w:rPr>
        <w:t>Social</w:t>
      </w:r>
      <w:r>
        <w:rPr>
          <w:b w:val="0"/>
          <w:spacing w:val="-2"/>
        </w:rPr>
        <w:t>:</w:t>
      </w:r>
    </w:p>
    <w:p>
      <w:pPr>
        <w:pStyle w:val="BodyText"/>
        <w:spacing w:line="256" w:lineRule="auto" w:before="196"/>
        <w:ind w:right="585"/>
        <w:jc w:val="both"/>
      </w:pPr>
      <w:r>
        <w:rPr/>
        <w:t>Dentro de su objeto social tiene como cometido, entre otros, el de impulsar la política de comercio exterior del Gobierno de Canarias, así como promover la internacionalización de la empresa</w:t>
      </w:r>
      <w:r>
        <w:rPr>
          <w:spacing w:val="-5"/>
        </w:rPr>
        <w:t> </w:t>
      </w:r>
      <w:r>
        <w:rPr/>
        <w:t>canaria fomentando asimismo la</w:t>
      </w:r>
      <w:r>
        <w:rPr>
          <w:spacing w:val="-5"/>
        </w:rPr>
        <w:t> </w:t>
      </w:r>
      <w:r>
        <w:rPr/>
        <w:t>competitividad de nuestras empresas en el exterior, fortalecer el tejido empresarial canario dotando al mismo de técnicos especializados en comercio</w:t>
      </w:r>
      <w:r>
        <w:rPr>
          <w:spacing w:val="-13"/>
        </w:rPr>
        <w:t> </w:t>
      </w:r>
      <w:r>
        <w:rPr/>
        <w:t>exterior</w:t>
      </w:r>
      <w:r>
        <w:rPr>
          <w:spacing w:val="-9"/>
        </w:rPr>
        <w:t> </w:t>
      </w:r>
      <w:r>
        <w:rPr/>
        <w:t>y atraer</w:t>
      </w:r>
      <w:r>
        <w:rPr>
          <w:spacing w:val="-10"/>
        </w:rPr>
        <w:t> </w:t>
      </w:r>
      <w:r>
        <w:rPr/>
        <w:t>inversiones</w:t>
      </w:r>
      <w:r>
        <w:rPr>
          <w:spacing w:val="-2"/>
        </w:rPr>
        <w:t> </w:t>
      </w:r>
      <w:r>
        <w:rPr/>
        <w:t>de sectores</w:t>
      </w:r>
      <w:r>
        <w:rPr>
          <w:spacing w:val="-2"/>
        </w:rPr>
        <w:t> </w:t>
      </w:r>
      <w:r>
        <w:rPr/>
        <w:t>estratégicos</w:t>
      </w:r>
      <w:r>
        <w:rPr>
          <w:spacing w:val="-13"/>
        </w:rPr>
        <w:t> </w:t>
      </w:r>
      <w:r>
        <w:rPr/>
        <w:t>hacia</w:t>
      </w:r>
      <w:r>
        <w:rPr>
          <w:spacing w:val="-8"/>
        </w:rPr>
        <w:t> </w:t>
      </w:r>
      <w:r>
        <w:rPr/>
        <w:t>Canarias. Para</w:t>
      </w:r>
      <w:r>
        <w:rPr>
          <w:spacing w:val="-8"/>
        </w:rPr>
        <w:t> </w:t>
      </w:r>
      <w:r>
        <w:rPr/>
        <w:t>cumplir</w:t>
      </w:r>
      <w:r>
        <w:rPr>
          <w:spacing w:val="-10"/>
        </w:rPr>
        <w:t> </w:t>
      </w:r>
      <w:r>
        <w:rPr/>
        <w:t>con dicho objeto, Proexca cuenta con las áreas de negocio de Promoción Exterior, Invertir en Canarias,</w:t>
      </w:r>
      <w:r>
        <w:rPr>
          <w:spacing w:val="-8"/>
        </w:rPr>
        <w:t> </w:t>
      </w:r>
      <w:r>
        <w:rPr/>
        <w:t>Formación</w:t>
      </w:r>
      <w:r>
        <w:rPr>
          <w:spacing w:val="-10"/>
        </w:rPr>
        <w:t> </w:t>
      </w:r>
      <w:r>
        <w:rPr/>
        <w:t>y Talento</w:t>
      </w:r>
      <w:r>
        <w:rPr>
          <w:spacing w:val="-10"/>
        </w:rPr>
        <w:t> </w:t>
      </w:r>
      <w:r>
        <w:rPr/>
        <w:t>y Red</w:t>
      </w:r>
      <w:r>
        <w:rPr>
          <w:spacing w:val="-10"/>
        </w:rPr>
        <w:t> </w:t>
      </w:r>
      <w:r>
        <w:rPr/>
        <w:t>Exterior,</w:t>
      </w:r>
      <w:r>
        <w:rPr>
          <w:spacing w:val="-8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</w:t>
      </w:r>
      <w:r>
        <w:rPr>
          <w:spacing w:val="25"/>
        </w:rPr>
        <w:t> </w:t>
      </w:r>
      <w:r>
        <w:rPr/>
        <w:t>con un departamento</w:t>
      </w:r>
      <w:r>
        <w:rPr>
          <w:spacing w:val="-10"/>
        </w:rPr>
        <w:t> </w:t>
      </w:r>
      <w:r>
        <w:rPr/>
        <w:t>de</w:t>
      </w:r>
      <w:r>
        <w:rPr>
          <w:spacing w:val="-3"/>
        </w:rPr>
        <w:t> </w:t>
      </w:r>
      <w:r>
        <w:rPr/>
        <w:t>Comunicación y Marketing.</w:t>
      </w:r>
    </w:p>
    <w:p>
      <w:pPr>
        <w:pStyle w:val="Heading1"/>
        <w:numPr>
          <w:ilvl w:val="0"/>
          <w:numId w:val="3"/>
        </w:numPr>
        <w:tabs>
          <w:tab w:pos="802" w:val="left" w:leader="none"/>
        </w:tabs>
        <w:spacing w:line="240" w:lineRule="auto" w:before="163" w:after="0"/>
        <w:ind w:left="801" w:right="0" w:hanging="226"/>
        <w:jc w:val="left"/>
      </w:pPr>
      <w:r>
        <w:rPr/>
        <w:t>ESTRATEGIA</w:t>
      </w:r>
      <w:r>
        <w:rPr>
          <w:spacing w:val="-13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4"/>
        </w:rPr>
        <w:t>ENTE:</w:t>
      </w:r>
    </w:p>
    <w:p>
      <w:pPr>
        <w:pStyle w:val="Heading2"/>
        <w:numPr>
          <w:ilvl w:val="1"/>
          <w:numId w:val="3"/>
        </w:numPr>
        <w:tabs>
          <w:tab w:pos="967" w:val="left" w:leader="none"/>
        </w:tabs>
        <w:spacing w:line="240" w:lineRule="auto" w:before="182" w:after="0"/>
        <w:ind w:left="966" w:right="0" w:hanging="391"/>
        <w:jc w:val="left"/>
      </w:pPr>
      <w:r>
        <w:rPr/>
        <w:t>Objetivos</w:t>
      </w:r>
      <w:r>
        <w:rPr>
          <w:spacing w:val="-9"/>
        </w:rPr>
        <w:t> </w:t>
      </w:r>
      <w:r>
        <w:rPr/>
        <w:t>estratégicos</w:t>
      </w:r>
      <w:r>
        <w:rPr>
          <w:spacing w:val="-8"/>
        </w:rPr>
        <w:t> </w:t>
      </w:r>
      <w:r>
        <w:rPr/>
        <w:t>del</w:t>
      </w:r>
      <w:r>
        <w:rPr>
          <w:spacing w:val="-2"/>
        </w:rPr>
        <w:t> </w:t>
      </w:r>
      <w:r>
        <w:rPr>
          <w:spacing w:val="-4"/>
        </w:rPr>
        <w:t>ente:</w:t>
      </w:r>
    </w:p>
    <w:p>
      <w:pPr>
        <w:pStyle w:val="BodyText"/>
        <w:spacing w:line="242" w:lineRule="auto" w:before="196"/>
        <w:ind w:right="606"/>
        <w:jc w:val="both"/>
      </w:pPr>
      <w:r>
        <w:rPr/>
        <w:t>Los objetivos estratégicos de las distintas áreas, a desarrollar a lo largo del 2023</w:t>
      </w:r>
      <w:r>
        <w:rPr>
          <w:spacing w:val="40"/>
        </w:rPr>
        <w:t> </w:t>
      </w:r>
      <w:r>
        <w:rPr/>
        <w:t>son los </w:t>
      </w:r>
      <w:r>
        <w:rPr>
          <w:spacing w:val="-2"/>
        </w:rPr>
        <w:t>siguientes:</w:t>
      </w:r>
    </w:p>
    <w:p>
      <w:pPr>
        <w:pStyle w:val="BodyText"/>
        <w:spacing w:before="178"/>
        <w:jc w:val="both"/>
      </w:pPr>
      <w:r>
        <w:rPr>
          <w:u w:val="single"/>
        </w:rPr>
        <w:t>Promoción</w:t>
      </w:r>
      <w:r>
        <w:rPr>
          <w:spacing w:val="4"/>
          <w:u w:val="single"/>
        </w:rPr>
        <w:t> </w:t>
      </w:r>
      <w:r>
        <w:rPr>
          <w:spacing w:val="-2"/>
          <w:u w:val="single"/>
        </w:rPr>
        <w:t>exterior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ListParagraph"/>
        <w:numPr>
          <w:ilvl w:val="2"/>
          <w:numId w:val="3"/>
        </w:numPr>
        <w:tabs>
          <w:tab w:pos="1298" w:val="left" w:leader="none"/>
        </w:tabs>
        <w:spacing w:line="240" w:lineRule="auto" w:before="59" w:after="0"/>
        <w:ind w:left="1297" w:right="610" w:hanging="361"/>
        <w:jc w:val="left"/>
        <w:rPr>
          <w:sz w:val="22"/>
        </w:rPr>
      </w:pPr>
      <w:r>
        <w:rPr>
          <w:sz w:val="22"/>
        </w:rPr>
        <w:t>Diseñar las herramientas de apoyo a la internacionalización más cercanas y eficientes para el perfil de empresa</w:t>
      </w:r>
      <w:r>
        <w:rPr>
          <w:spacing w:val="-1"/>
          <w:sz w:val="22"/>
        </w:rPr>
        <w:t> </w:t>
      </w:r>
      <w:r>
        <w:rPr>
          <w:sz w:val="22"/>
        </w:rPr>
        <w:t>canaria</w:t>
      </w:r>
      <w:r>
        <w:rPr>
          <w:spacing w:val="-1"/>
          <w:sz w:val="22"/>
        </w:rPr>
        <w:t> </w:t>
      </w:r>
      <w:r>
        <w:rPr>
          <w:sz w:val="22"/>
        </w:rPr>
        <w:t>(pymes y profesionales).</w:t>
      </w:r>
    </w:p>
    <w:p>
      <w:pPr>
        <w:pStyle w:val="ListParagraph"/>
        <w:numPr>
          <w:ilvl w:val="2"/>
          <w:numId w:val="3"/>
        </w:numPr>
        <w:tabs>
          <w:tab w:pos="1298" w:val="left" w:leader="none"/>
        </w:tabs>
        <w:spacing w:line="240" w:lineRule="auto" w:before="184" w:after="0"/>
        <w:ind w:left="1297" w:right="0" w:hanging="362"/>
        <w:jc w:val="left"/>
        <w:rPr>
          <w:sz w:val="22"/>
        </w:rPr>
      </w:pPr>
      <w:r>
        <w:rPr>
          <w:sz w:val="22"/>
        </w:rPr>
        <w:t>Incorporar</w:t>
      </w:r>
      <w:r>
        <w:rPr>
          <w:spacing w:val="-12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innovación,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10"/>
          <w:sz w:val="22"/>
        </w:rPr>
        <w:t> </w:t>
      </w:r>
      <w:r>
        <w:rPr>
          <w:sz w:val="22"/>
        </w:rPr>
        <w:t>tecnología</w:t>
      </w:r>
      <w:r>
        <w:rPr>
          <w:spacing w:val="-1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digitalización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la</w:t>
      </w:r>
      <w:r>
        <w:rPr>
          <w:spacing w:val="-11"/>
          <w:sz w:val="22"/>
        </w:rPr>
        <w:t> </w:t>
      </w:r>
      <w:r>
        <w:rPr>
          <w:sz w:val="22"/>
        </w:rPr>
        <w:t>expansión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extranjero.</w:t>
      </w:r>
    </w:p>
    <w:p>
      <w:pPr>
        <w:pStyle w:val="ListParagraph"/>
        <w:numPr>
          <w:ilvl w:val="2"/>
          <w:numId w:val="3"/>
        </w:numPr>
        <w:tabs>
          <w:tab w:pos="1298" w:val="left" w:leader="none"/>
        </w:tabs>
        <w:spacing w:line="254" w:lineRule="auto" w:before="196" w:after="0"/>
        <w:ind w:left="1297" w:right="607" w:hanging="361"/>
        <w:jc w:val="left"/>
        <w:rPr>
          <w:sz w:val="22"/>
        </w:rPr>
      </w:pPr>
      <w:r>
        <w:rPr>
          <w:sz w:val="22"/>
        </w:rPr>
        <w:t>Acceder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80"/>
          <w:sz w:val="22"/>
        </w:rPr>
        <w:t> </w:t>
      </w:r>
      <w:r>
        <w:rPr>
          <w:sz w:val="22"/>
        </w:rPr>
        <w:t>financiación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la</w:t>
      </w:r>
      <w:r>
        <w:rPr>
          <w:spacing w:val="77"/>
          <w:sz w:val="22"/>
        </w:rPr>
        <w:t> </w:t>
      </w:r>
      <w:r>
        <w:rPr>
          <w:sz w:val="22"/>
        </w:rPr>
        <w:t>Unión</w:t>
      </w:r>
      <w:r>
        <w:rPr>
          <w:spacing w:val="80"/>
          <w:sz w:val="22"/>
        </w:rPr>
        <w:t> </w:t>
      </w:r>
      <w:r>
        <w:rPr>
          <w:sz w:val="22"/>
        </w:rPr>
        <w:t>Europea</w:t>
      </w:r>
      <w:r>
        <w:rPr>
          <w:spacing w:val="40"/>
          <w:sz w:val="22"/>
        </w:rPr>
        <w:t> </w:t>
      </w:r>
      <w:r>
        <w:rPr>
          <w:sz w:val="22"/>
        </w:rPr>
        <w:t>(UE)</w:t>
      </w:r>
      <w:r>
        <w:rPr>
          <w:spacing w:val="80"/>
          <w:sz w:val="22"/>
        </w:rPr>
        <w:t> </w:t>
      </w:r>
      <w:r>
        <w:rPr>
          <w:sz w:val="22"/>
        </w:rPr>
        <w:t>y</w:t>
      </w:r>
      <w:r>
        <w:rPr>
          <w:spacing w:val="80"/>
          <w:sz w:val="22"/>
        </w:rPr>
        <w:t> </w:t>
      </w:r>
      <w:r>
        <w:rPr>
          <w:sz w:val="22"/>
        </w:rPr>
        <w:t>organismos</w:t>
      </w:r>
      <w:r>
        <w:rPr>
          <w:spacing w:val="66"/>
          <w:sz w:val="22"/>
        </w:rPr>
        <w:t> </w:t>
      </w:r>
      <w:r>
        <w:rPr>
          <w:sz w:val="22"/>
        </w:rPr>
        <w:t>e</w:t>
      </w:r>
      <w:r>
        <w:rPr>
          <w:spacing w:val="80"/>
          <w:sz w:val="22"/>
        </w:rPr>
        <w:t> </w:t>
      </w:r>
      <w:r>
        <w:rPr>
          <w:sz w:val="22"/>
        </w:rPr>
        <w:t>instituciones </w:t>
      </w:r>
      <w:r>
        <w:rPr>
          <w:spacing w:val="-2"/>
          <w:sz w:val="22"/>
        </w:rPr>
        <w:t>internacionales.</w:t>
      </w:r>
    </w:p>
    <w:p>
      <w:pPr>
        <w:pStyle w:val="ListParagraph"/>
        <w:numPr>
          <w:ilvl w:val="2"/>
          <w:numId w:val="3"/>
        </w:numPr>
        <w:tabs>
          <w:tab w:pos="1298" w:val="left" w:leader="none"/>
        </w:tabs>
        <w:spacing w:line="242" w:lineRule="auto" w:before="181" w:after="0"/>
        <w:ind w:left="1297" w:right="625" w:hanging="361"/>
        <w:jc w:val="left"/>
        <w:rPr>
          <w:sz w:val="22"/>
        </w:rPr>
      </w:pPr>
      <w:r>
        <w:rPr>
          <w:sz w:val="22"/>
        </w:rPr>
        <w:t>Reforzar la</w:t>
      </w:r>
      <w:r>
        <w:rPr>
          <w:spacing w:val="40"/>
          <w:sz w:val="22"/>
        </w:rPr>
        <w:t> </w:t>
      </w:r>
      <w:r>
        <w:rPr>
          <w:sz w:val="22"/>
        </w:rPr>
        <w:t>coordinación y</w:t>
      </w:r>
      <w:r>
        <w:rPr>
          <w:spacing w:val="40"/>
          <w:sz w:val="22"/>
        </w:rPr>
        <w:t> </w:t>
      </w:r>
      <w:r>
        <w:rPr>
          <w:sz w:val="22"/>
        </w:rPr>
        <w:t>complementariedad de las</w:t>
      </w:r>
      <w:r>
        <w:rPr>
          <w:spacing w:val="40"/>
          <w:sz w:val="22"/>
        </w:rPr>
        <w:t> </w:t>
      </w:r>
      <w:r>
        <w:rPr>
          <w:sz w:val="22"/>
        </w:rPr>
        <w:t>acciones de</w:t>
      </w:r>
      <w:r>
        <w:rPr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38"/>
          <w:sz w:val="22"/>
        </w:rPr>
        <w:t> </w:t>
      </w:r>
      <w:r>
        <w:rPr>
          <w:sz w:val="22"/>
        </w:rPr>
        <w:t>comunidad de internacionalización</w:t>
      </w:r>
      <w:r>
        <w:rPr>
          <w:spacing w:val="-7"/>
          <w:sz w:val="22"/>
        </w:rPr>
        <w:t> </w:t>
      </w:r>
      <w:r>
        <w:rPr>
          <w:sz w:val="22"/>
        </w:rPr>
        <w:t>de Canarias</w:t>
      </w:r>
    </w:p>
    <w:p>
      <w:pPr>
        <w:pStyle w:val="BodyText"/>
        <w:spacing w:before="178"/>
      </w:pPr>
      <w:r>
        <w:rPr>
          <w:u w:val="single"/>
        </w:rPr>
        <w:t>Invertir</w:t>
      </w:r>
      <w:r>
        <w:rPr>
          <w:spacing w:val="-6"/>
          <w:u w:val="single"/>
        </w:rPr>
        <w:t> </w:t>
      </w:r>
      <w:r>
        <w:rPr>
          <w:u w:val="single"/>
        </w:rPr>
        <w:t>en</w:t>
      </w:r>
      <w:r>
        <w:rPr>
          <w:spacing w:val="4"/>
          <w:u w:val="single"/>
        </w:rPr>
        <w:t> </w:t>
      </w:r>
      <w:r>
        <w:rPr>
          <w:spacing w:val="-2"/>
          <w:u w:val="single"/>
        </w:rPr>
        <w:t>Canarias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ListParagraph"/>
        <w:numPr>
          <w:ilvl w:val="0"/>
          <w:numId w:val="4"/>
        </w:numPr>
        <w:tabs>
          <w:tab w:pos="1298" w:val="left" w:leader="none"/>
        </w:tabs>
        <w:spacing w:line="254" w:lineRule="auto" w:before="59" w:after="0"/>
        <w:ind w:left="1297" w:right="595" w:hanging="361"/>
        <w:jc w:val="both"/>
        <w:rPr>
          <w:sz w:val="22"/>
        </w:rPr>
      </w:pPr>
      <w:r>
        <w:rPr>
          <w:sz w:val="22"/>
        </w:rPr>
        <w:t>Difundir las ventajas de establecerse, acompañar a los inversores a identificar oportunidades de expansión en las islas y ofrecer apoyo técnico en su fase de </w:t>
      </w:r>
      <w:r>
        <w:rPr>
          <w:spacing w:val="-2"/>
          <w:sz w:val="22"/>
        </w:rPr>
        <w:t>implantación.</w:t>
      </w:r>
    </w:p>
    <w:p>
      <w:pPr>
        <w:pStyle w:val="ListParagraph"/>
        <w:numPr>
          <w:ilvl w:val="0"/>
          <w:numId w:val="4"/>
        </w:numPr>
        <w:tabs>
          <w:tab w:pos="1298" w:val="left" w:leader="none"/>
        </w:tabs>
        <w:spacing w:line="240" w:lineRule="auto" w:before="182" w:after="0"/>
        <w:ind w:left="1297" w:right="617" w:hanging="361"/>
        <w:jc w:val="both"/>
        <w:rPr>
          <w:sz w:val="22"/>
        </w:rPr>
      </w:pPr>
      <w:r>
        <w:rPr>
          <w:sz w:val="22"/>
        </w:rPr>
        <w:t>Impactar a un mayor número de empresas del exterior</w:t>
      </w:r>
      <w:r>
        <w:rPr>
          <w:spacing w:val="-1"/>
          <w:sz w:val="22"/>
        </w:rPr>
        <w:t> </w:t>
      </w:r>
      <w:r>
        <w:rPr>
          <w:sz w:val="22"/>
        </w:rPr>
        <w:t>con las ventajas de invertir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Canarias.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220" w:footer="258" w:top="1300" w:bottom="440" w:left="1120" w:right="1100"/>
        </w:sectPr>
      </w:pPr>
    </w:p>
    <w:p>
      <w:pPr>
        <w:pStyle w:val="ListParagraph"/>
        <w:numPr>
          <w:ilvl w:val="0"/>
          <w:numId w:val="4"/>
        </w:numPr>
        <w:tabs>
          <w:tab w:pos="1298" w:val="left" w:leader="none"/>
        </w:tabs>
        <w:spacing w:line="254" w:lineRule="auto" w:before="91" w:after="0"/>
        <w:ind w:left="1297" w:right="611" w:hanging="361"/>
        <w:jc w:val="left"/>
        <w:rPr>
          <w:sz w:val="22"/>
        </w:rPr>
      </w:pPr>
      <w:r>
        <w:rPr>
          <w:sz w:val="22"/>
        </w:rPr>
        <w:t>Liderar la</w:t>
      </w:r>
      <w:r>
        <w:rPr>
          <w:spacing w:val="38"/>
          <w:sz w:val="22"/>
        </w:rPr>
        <w:t> </w:t>
      </w:r>
      <w:r>
        <w:rPr>
          <w:sz w:val="22"/>
        </w:rPr>
        <w:t>atracción</w:t>
      </w:r>
      <w:r>
        <w:rPr>
          <w:spacing w:val="24"/>
          <w:sz w:val="22"/>
        </w:rPr>
        <w:t> </w:t>
      </w:r>
      <w:r>
        <w:rPr>
          <w:sz w:val="22"/>
        </w:rPr>
        <w:t>de</w:t>
      </w:r>
      <w:r>
        <w:rPr>
          <w:spacing w:val="31"/>
          <w:sz w:val="22"/>
        </w:rPr>
        <w:t> </w:t>
      </w:r>
      <w:r>
        <w:rPr>
          <w:sz w:val="22"/>
        </w:rPr>
        <w:t>inversión en Canarias,</w:t>
      </w:r>
      <w:r>
        <w:rPr>
          <w:spacing w:val="27"/>
          <w:sz w:val="22"/>
        </w:rPr>
        <w:t> </w:t>
      </w:r>
      <w:r>
        <w:rPr>
          <w:sz w:val="22"/>
        </w:rPr>
        <w:t>trabajando</w:t>
      </w:r>
      <w:r>
        <w:rPr>
          <w:spacing w:val="24"/>
          <w:sz w:val="22"/>
        </w:rPr>
        <w:t> </w:t>
      </w:r>
      <w:r>
        <w:rPr>
          <w:sz w:val="22"/>
        </w:rPr>
        <w:t>con</w:t>
      </w:r>
      <w:r>
        <w:rPr>
          <w:spacing w:val="24"/>
          <w:sz w:val="22"/>
        </w:rPr>
        <w:t> </w:t>
      </w:r>
      <w:r>
        <w:rPr>
          <w:sz w:val="22"/>
        </w:rPr>
        <w:t>el</w:t>
      </w:r>
      <w:r>
        <w:rPr>
          <w:spacing w:val="33"/>
          <w:sz w:val="22"/>
        </w:rPr>
        <w:t> </w:t>
      </w:r>
      <w:r>
        <w:rPr>
          <w:sz w:val="22"/>
        </w:rPr>
        <w:t>resto de</w:t>
      </w:r>
      <w:r>
        <w:rPr>
          <w:spacing w:val="31"/>
          <w:sz w:val="22"/>
        </w:rPr>
        <w:t> </w:t>
      </w:r>
      <w:r>
        <w:rPr>
          <w:sz w:val="22"/>
        </w:rPr>
        <w:t>agentes</w:t>
      </w:r>
      <w:r>
        <w:rPr>
          <w:spacing w:val="24"/>
          <w:sz w:val="22"/>
        </w:rPr>
        <w:t> </w:t>
      </w:r>
      <w:r>
        <w:rPr>
          <w:sz w:val="22"/>
        </w:rPr>
        <w:t>de promoción económica</w:t>
      </w:r>
      <w:r>
        <w:rPr>
          <w:spacing w:val="-2"/>
          <w:sz w:val="22"/>
        </w:rPr>
        <w:t> </w:t>
      </w:r>
      <w:r>
        <w:rPr>
          <w:sz w:val="22"/>
        </w:rPr>
        <w:t>en las siguientes líneas de acción:</w:t>
      </w:r>
    </w:p>
    <w:p>
      <w:pPr>
        <w:pStyle w:val="BodyText"/>
        <w:spacing w:before="166"/>
        <w:ind w:left="1297"/>
      </w:pPr>
      <w:r>
        <w:rPr/>
        <w:t>1.-</w:t>
      </w:r>
      <w:r>
        <w:rPr>
          <w:spacing w:val="16"/>
        </w:rPr>
        <w:t> </w:t>
      </w:r>
      <w:r>
        <w:rPr/>
        <w:t>Mejora</w:t>
      </w:r>
      <w:r>
        <w:rPr>
          <w:spacing w:val="5"/>
        </w:rPr>
        <w:t> </w:t>
      </w:r>
      <w:r>
        <w:rPr/>
        <w:t>de</w:t>
      </w:r>
      <w:r>
        <w:rPr>
          <w:spacing w:val="-1"/>
        </w:rPr>
        <w:t> </w:t>
      </w:r>
      <w:r>
        <w:rPr/>
        <w:t>procesos</w:t>
      </w:r>
      <w:r>
        <w:rPr>
          <w:spacing w:val="-10"/>
        </w:rPr>
        <w:t> </w:t>
      </w:r>
      <w:r>
        <w:rPr/>
        <w:t>de</w:t>
      </w:r>
      <w:r>
        <w:rPr>
          <w:spacing w:val="-1"/>
        </w:rPr>
        <w:t> </w:t>
      </w:r>
      <w:r>
        <w:rPr/>
        <w:t>acompañamiento</w:t>
      </w:r>
      <w:r>
        <w:rPr>
          <w:spacing w:val="-10"/>
        </w:rPr>
        <w:t> </w:t>
      </w:r>
      <w:r>
        <w:rPr/>
        <w:t>al inversor</w:t>
      </w:r>
      <w:r>
        <w:rPr>
          <w:spacing w:val="-16"/>
        </w:rPr>
        <w:t> </w:t>
      </w:r>
      <w:r>
        <w:rPr/>
        <w:t>en</w:t>
      </w:r>
      <w:r>
        <w:rPr>
          <w:spacing w:val="-9"/>
        </w:rPr>
        <w:t> </w:t>
      </w:r>
      <w:r>
        <w:rPr>
          <w:spacing w:val="-2"/>
        </w:rPr>
        <w:t>Canarias.</w:t>
      </w:r>
    </w:p>
    <w:p>
      <w:pPr>
        <w:pStyle w:val="BodyText"/>
        <w:spacing w:line="242" w:lineRule="auto" w:before="197"/>
        <w:ind w:left="1297" w:right="617"/>
      </w:pPr>
      <w:r>
        <w:rPr/>
        <w:t>2.- Eliminación</w:t>
      </w:r>
      <w:r>
        <w:rPr>
          <w:spacing w:val="-8"/>
        </w:rPr>
        <w:t> </w:t>
      </w:r>
      <w:r>
        <w:rPr/>
        <w:t>de barreras,</w:t>
      </w:r>
      <w:r>
        <w:rPr>
          <w:spacing w:val="-5"/>
        </w:rPr>
        <w:t> </w:t>
      </w:r>
      <w:r>
        <w:rPr/>
        <w:t>agilización</w:t>
      </w:r>
      <w:r>
        <w:rPr>
          <w:spacing w:val="-8"/>
        </w:rPr>
        <w:t> </w:t>
      </w:r>
      <w:r>
        <w:rPr/>
        <w:t>de trámites</w:t>
      </w:r>
      <w:r>
        <w:rPr>
          <w:spacing w:val="-8"/>
        </w:rPr>
        <w:t> </w:t>
      </w:r>
      <w:r>
        <w:rPr/>
        <w:t>y creación de convenios</w:t>
      </w:r>
      <w:r>
        <w:rPr>
          <w:spacing w:val="-8"/>
        </w:rPr>
        <w:t> </w:t>
      </w:r>
      <w:r>
        <w:rPr/>
        <w:t>y acuerdos </w:t>
      </w:r>
      <w:r>
        <w:rPr>
          <w:spacing w:val="-2"/>
        </w:rPr>
        <w:t>público-privados.</w:t>
      </w:r>
    </w:p>
    <w:p>
      <w:pPr>
        <w:pStyle w:val="BodyText"/>
        <w:spacing w:before="193"/>
        <w:ind w:left="1297" w:right="527"/>
      </w:pPr>
      <w:r>
        <w:rPr/>
        <w:t>3.-</w:t>
      </w:r>
      <w:r>
        <w:rPr>
          <w:spacing w:val="40"/>
        </w:rPr>
        <w:t> </w:t>
      </w:r>
      <w:r>
        <w:rPr/>
        <w:t>Identificación</w:t>
      </w:r>
      <w:r>
        <w:rPr>
          <w:spacing w:val="2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brechas</w:t>
      </w:r>
      <w:r>
        <w:rPr>
          <w:spacing w:val="37"/>
        </w:rPr>
        <w:t> </w:t>
      </w:r>
      <w:r>
        <w:rPr/>
        <w:t>entre</w:t>
      </w:r>
      <w:r>
        <w:rPr>
          <w:spacing w:val="40"/>
        </w:rPr>
        <w:t> </w:t>
      </w:r>
      <w:r>
        <w:rPr/>
        <w:t>oferta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demanda</w:t>
      </w:r>
      <w:r>
        <w:rPr>
          <w:spacing w:val="32"/>
        </w:rPr>
        <w:t> </w:t>
      </w:r>
      <w:r>
        <w:rPr/>
        <w:t>de</w:t>
      </w:r>
      <w:r>
        <w:rPr>
          <w:spacing w:val="40"/>
        </w:rPr>
        <w:t> </w:t>
      </w:r>
      <w:r>
        <w:rPr/>
        <w:t>Talento,</w:t>
      </w:r>
      <w:r>
        <w:rPr>
          <w:spacing w:val="38"/>
        </w:rPr>
        <w:t> </w:t>
      </w:r>
      <w:r>
        <w:rPr/>
        <w:t>e</w:t>
      </w:r>
      <w:r>
        <w:rPr>
          <w:spacing w:val="40"/>
        </w:rPr>
        <w:t> </w:t>
      </w:r>
      <w:r>
        <w:rPr/>
        <w:t>identificar oportunidades 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atracción y formación de talento.</w:t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BodyText"/>
        <w:spacing w:line="254" w:lineRule="auto"/>
        <w:ind w:left="1297" w:right="617"/>
      </w:pPr>
      <w:r>
        <w:rPr/>
        <w:t>4.- Creación,</w:t>
      </w:r>
      <w:r>
        <w:rPr>
          <w:spacing w:val="-7"/>
        </w:rPr>
        <w:t> </w:t>
      </w:r>
      <w:r>
        <w:rPr/>
        <w:t>mejora</w:t>
      </w:r>
      <w:r>
        <w:rPr>
          <w:spacing w:val="-15"/>
        </w:rPr>
        <w:t> </w:t>
      </w:r>
      <w:r>
        <w:rPr/>
        <w:t>continua</w:t>
      </w:r>
      <w:r>
        <w:rPr>
          <w:spacing w:val="-15"/>
        </w:rPr>
        <w:t> </w:t>
      </w:r>
      <w:r>
        <w:rPr/>
        <w:t>y</w:t>
      </w:r>
      <w:r>
        <w:rPr>
          <w:spacing w:val="-7"/>
        </w:rPr>
        <w:t> </w:t>
      </w:r>
      <w:r>
        <w:rPr/>
        <w:t>consolidación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9"/>
        </w:rPr>
        <w:t> </w:t>
      </w:r>
      <w:r>
        <w:rPr/>
        <w:t>programas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apoyo</w:t>
      </w:r>
      <w:r>
        <w:rPr>
          <w:spacing w:val="-9"/>
        </w:rPr>
        <w:t> </w:t>
      </w:r>
      <w:r>
        <w:rPr/>
        <w:t>a</w:t>
      </w:r>
      <w:r>
        <w:rPr>
          <w:spacing w:val="25"/>
        </w:rPr>
        <w:t> </w:t>
      </w:r>
      <w:r>
        <w:rPr/>
        <w:t>la inversión y reinversión promovidos por</w:t>
      </w:r>
      <w:r>
        <w:rPr>
          <w:spacing w:val="-5"/>
        </w:rPr>
        <w:t> </w:t>
      </w:r>
      <w:r>
        <w:rPr/>
        <w:t>el departamento.</w:t>
      </w:r>
    </w:p>
    <w:p>
      <w:pPr>
        <w:pStyle w:val="BodyText"/>
        <w:spacing w:before="166"/>
      </w:pPr>
      <w:r>
        <w:rPr>
          <w:u w:val="single"/>
        </w:rPr>
        <w:t>Formación</w:t>
      </w:r>
      <w:r>
        <w:rPr>
          <w:spacing w:val="-14"/>
          <w:u w:val="single"/>
        </w:rPr>
        <w:t> </w:t>
      </w:r>
      <w:r>
        <w:rPr>
          <w:u w:val="single"/>
        </w:rPr>
        <w:t>y</w:t>
      </w:r>
      <w:r>
        <w:rPr>
          <w:spacing w:val="10"/>
          <w:u w:val="single"/>
        </w:rPr>
        <w:t> </w:t>
      </w:r>
      <w:r>
        <w:rPr>
          <w:spacing w:val="-2"/>
          <w:u w:val="single"/>
        </w:rPr>
        <w:t>talento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ListParagraph"/>
        <w:numPr>
          <w:ilvl w:val="0"/>
          <w:numId w:val="5"/>
        </w:numPr>
        <w:tabs>
          <w:tab w:pos="1298" w:val="left" w:leader="none"/>
        </w:tabs>
        <w:spacing w:line="247" w:lineRule="auto" w:before="59" w:after="0"/>
        <w:ind w:left="1297" w:right="614" w:hanging="361"/>
        <w:jc w:val="both"/>
        <w:rPr>
          <w:sz w:val="22"/>
        </w:rPr>
      </w:pPr>
      <w:r>
        <w:rPr>
          <w:sz w:val="22"/>
        </w:rPr>
        <w:t>Incorporar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36"/>
          <w:sz w:val="22"/>
        </w:rPr>
        <w:t> </w:t>
      </w:r>
      <w:r>
        <w:rPr>
          <w:sz w:val="22"/>
        </w:rPr>
        <w:t>los programas de formación herramientas para que el tejido empresarial canario pueda adaptarse a un contexto de cambio continuo de competencia </w:t>
      </w:r>
      <w:r>
        <w:rPr>
          <w:spacing w:val="-2"/>
          <w:sz w:val="22"/>
        </w:rPr>
        <w:t>internacional.</w:t>
      </w:r>
    </w:p>
    <w:p>
      <w:pPr>
        <w:pStyle w:val="ListParagraph"/>
        <w:numPr>
          <w:ilvl w:val="0"/>
          <w:numId w:val="5"/>
        </w:numPr>
        <w:tabs>
          <w:tab w:pos="1298" w:val="left" w:leader="none"/>
        </w:tabs>
        <w:spacing w:line="254" w:lineRule="auto" w:before="191" w:after="0"/>
        <w:ind w:left="1297" w:right="611" w:hanging="361"/>
        <w:jc w:val="both"/>
        <w:rPr>
          <w:sz w:val="22"/>
        </w:rPr>
      </w:pPr>
      <w:r>
        <w:rPr>
          <w:sz w:val="22"/>
        </w:rPr>
        <w:t>Formar a los jóvenes egresados y de formación profesional en emprendimiento, digitalización e internacionalización para que posteriormente puedan trabajar en departamentos de internacionalización de empresas canarias.</w:t>
      </w:r>
    </w:p>
    <w:p>
      <w:pPr>
        <w:pStyle w:val="BodyText"/>
        <w:spacing w:before="167"/>
        <w:jc w:val="both"/>
      </w:pPr>
      <w:r>
        <w:rPr>
          <w:u w:val="single"/>
        </w:rPr>
        <w:t>Comunicación</w:t>
      </w:r>
      <w:r>
        <w:rPr>
          <w:spacing w:val="-4"/>
          <w:u w:val="single"/>
        </w:rPr>
        <w:t> </w:t>
      </w:r>
      <w:r>
        <w:rPr>
          <w:u w:val="single"/>
        </w:rPr>
        <w:t>y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marketing</w:t>
      </w:r>
    </w:p>
    <w:p>
      <w:pPr>
        <w:pStyle w:val="ListParagraph"/>
        <w:numPr>
          <w:ilvl w:val="0"/>
          <w:numId w:val="6"/>
        </w:numPr>
        <w:tabs>
          <w:tab w:pos="1298" w:val="left" w:leader="none"/>
        </w:tabs>
        <w:spacing w:line="240" w:lineRule="auto" w:before="181" w:after="0"/>
        <w:ind w:left="1297" w:right="0" w:hanging="362"/>
        <w:jc w:val="left"/>
        <w:rPr>
          <w:sz w:val="22"/>
        </w:rPr>
      </w:pPr>
      <w:r>
        <w:rPr>
          <w:sz w:val="22"/>
        </w:rPr>
        <w:t>Consolidar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Proexca</w:t>
      </w:r>
      <w:r>
        <w:rPr>
          <w:spacing w:val="-8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líder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8"/>
          <w:sz w:val="22"/>
        </w:rPr>
        <w:t> </w:t>
      </w:r>
      <w:r>
        <w:rPr>
          <w:sz w:val="22"/>
        </w:rPr>
        <w:t>internacionalización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Canarias</w:t>
      </w:r>
    </w:p>
    <w:p>
      <w:pPr>
        <w:pStyle w:val="ListParagraph"/>
        <w:numPr>
          <w:ilvl w:val="0"/>
          <w:numId w:val="6"/>
        </w:numPr>
        <w:tabs>
          <w:tab w:pos="1298" w:val="left" w:leader="none"/>
        </w:tabs>
        <w:spacing w:line="240" w:lineRule="auto" w:before="181" w:after="0"/>
        <w:ind w:left="1297" w:right="0" w:hanging="362"/>
        <w:jc w:val="left"/>
        <w:rPr>
          <w:sz w:val="22"/>
        </w:rPr>
      </w:pPr>
      <w:r>
        <w:rPr>
          <w:sz w:val="22"/>
        </w:rPr>
        <w:t>Mejorar</w:t>
      </w:r>
      <w:r>
        <w:rPr>
          <w:spacing w:val="-14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alcance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acceso</w:t>
      </w:r>
      <w:r>
        <w:rPr>
          <w:spacing w:val="1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empresas,</w:t>
      </w:r>
      <w:r>
        <w:rPr>
          <w:spacing w:val="-4"/>
          <w:sz w:val="22"/>
        </w:rPr>
        <w:t> </w:t>
      </w:r>
      <w:r>
        <w:rPr>
          <w:sz w:val="22"/>
        </w:rPr>
        <w:t>profesionalesy</w:t>
      </w:r>
      <w:r>
        <w:rPr>
          <w:spacing w:val="-4"/>
          <w:sz w:val="22"/>
        </w:rPr>
        <w:t> </w:t>
      </w:r>
      <w:r>
        <w:rPr>
          <w:sz w:val="22"/>
        </w:rPr>
        <w:t>talento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nuestros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programas.</w:t>
      </w:r>
    </w:p>
    <w:p>
      <w:pPr>
        <w:pStyle w:val="ListParagraph"/>
        <w:numPr>
          <w:ilvl w:val="0"/>
          <w:numId w:val="6"/>
        </w:numPr>
        <w:tabs>
          <w:tab w:pos="1298" w:val="left" w:leader="none"/>
        </w:tabs>
        <w:spacing w:line="240" w:lineRule="auto" w:before="182" w:after="0"/>
        <w:ind w:left="1297" w:right="0" w:hanging="362"/>
        <w:jc w:val="left"/>
        <w:rPr>
          <w:sz w:val="22"/>
        </w:rPr>
      </w:pPr>
      <w:r>
        <w:rPr>
          <w:sz w:val="22"/>
        </w:rPr>
        <w:t>Mejora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procesos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gestión,</w:t>
      </w:r>
      <w:r>
        <w:rPr>
          <w:spacing w:val="-5"/>
          <w:sz w:val="22"/>
        </w:rPr>
        <w:t> </w:t>
      </w:r>
      <w:r>
        <w:rPr>
          <w:sz w:val="22"/>
        </w:rPr>
        <w:t>automatización</w:t>
      </w:r>
      <w:r>
        <w:rPr>
          <w:spacing w:val="-9"/>
          <w:sz w:val="22"/>
        </w:rPr>
        <w:t> </w:t>
      </w:r>
      <w:r>
        <w:rPr>
          <w:sz w:val="22"/>
        </w:rPr>
        <w:t>e inteligencia</w:t>
      </w:r>
      <w:r>
        <w:rPr>
          <w:spacing w:val="-14"/>
          <w:sz w:val="22"/>
        </w:rPr>
        <w:t> </w:t>
      </w:r>
      <w:r>
        <w:rPr>
          <w:sz w:val="22"/>
        </w:rPr>
        <w:t>de </w:t>
      </w:r>
      <w:r>
        <w:rPr>
          <w:spacing w:val="-2"/>
          <w:sz w:val="22"/>
        </w:rPr>
        <w:t>mercado.</w:t>
      </w:r>
    </w:p>
    <w:p>
      <w:pPr>
        <w:pStyle w:val="Heading2"/>
        <w:numPr>
          <w:ilvl w:val="1"/>
          <w:numId w:val="3"/>
        </w:numPr>
        <w:tabs>
          <w:tab w:pos="967" w:val="left" w:leader="none"/>
        </w:tabs>
        <w:spacing w:line="240" w:lineRule="auto" w:before="182" w:after="0"/>
        <w:ind w:left="966" w:right="0" w:hanging="391"/>
        <w:jc w:val="left"/>
      </w:pPr>
      <w:r>
        <w:rPr/>
        <w:t>Objetivos/Actuaciones/Actividad</w:t>
      </w:r>
      <w:r>
        <w:rPr>
          <w:spacing w:val="-14"/>
        </w:rPr>
        <w:t> </w:t>
      </w:r>
      <w:r>
        <w:rPr/>
        <w:t>a</w:t>
      </w:r>
      <w:r>
        <w:rPr>
          <w:spacing w:val="-20"/>
        </w:rPr>
        <w:t> </w:t>
      </w:r>
      <w:r>
        <w:rPr/>
        <w:t>desarrollar durante</w:t>
      </w:r>
      <w:r>
        <w:rPr>
          <w:spacing w:val="14"/>
        </w:rPr>
        <w:t> </w:t>
      </w:r>
      <w:r>
        <w:rPr/>
        <w:t>el</w:t>
      </w:r>
      <w:r>
        <w:rPr>
          <w:spacing w:val="-8"/>
        </w:rPr>
        <w:t> </w:t>
      </w:r>
      <w:r>
        <w:rPr/>
        <w:t>ejercicio</w:t>
      </w:r>
      <w:r>
        <w:rPr>
          <w:spacing w:val="1"/>
        </w:rPr>
        <w:t> </w:t>
      </w:r>
      <w:r>
        <w:rPr>
          <w:spacing w:val="-2"/>
        </w:rPr>
        <w:t>2023:</w:t>
      </w:r>
    </w:p>
    <w:p>
      <w:pPr>
        <w:pStyle w:val="BodyText"/>
        <w:spacing w:line="254" w:lineRule="auto" w:before="197"/>
        <w:ind w:right="604"/>
        <w:jc w:val="both"/>
      </w:pPr>
      <w:r>
        <w:rPr/>
        <w:t>Inserción de Canarias en las cadenas globales de valor en los sectores audiovisual, TICs, I+D+i, energías renovables offshore</w:t>
      </w:r>
      <w:r>
        <w:rPr>
          <w:spacing w:val="-2"/>
        </w:rPr>
        <w:t> </w:t>
      </w:r>
      <w:r>
        <w:rPr/>
        <w:t>y economía azul, centrándonos, en este</w:t>
      </w:r>
      <w:r>
        <w:rPr>
          <w:spacing w:val="-4"/>
        </w:rPr>
        <w:t> </w:t>
      </w:r>
      <w:r>
        <w:rPr/>
        <w:t>último caso, en aquéllas actividades,</w:t>
      </w:r>
      <w:r>
        <w:rPr>
          <w:spacing w:val="-8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 este</w:t>
      </w:r>
      <w:r>
        <w:rPr>
          <w:spacing w:val="-13"/>
        </w:rPr>
        <w:t> </w:t>
      </w:r>
      <w:r>
        <w:rPr/>
        <w:t>gran</w:t>
      </w:r>
      <w:r>
        <w:rPr>
          <w:spacing w:val="-5"/>
        </w:rPr>
        <w:t> </w:t>
      </w:r>
      <w:r>
        <w:rPr/>
        <w:t>sector,</w:t>
      </w:r>
      <w:r>
        <w:rPr>
          <w:spacing w:val="-2"/>
        </w:rPr>
        <w:t> </w:t>
      </w:r>
      <w:r>
        <w:rPr/>
        <w:t>que están</w:t>
      </w:r>
      <w:r>
        <w:rPr>
          <w:spacing w:val="-5"/>
        </w:rPr>
        <w:t> </w:t>
      </w:r>
      <w:r>
        <w:rPr/>
        <w:t>involucradas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la</w:t>
      </w:r>
      <w:r>
        <w:rPr>
          <w:spacing w:val="-11"/>
        </w:rPr>
        <w:t> </w:t>
      </w:r>
      <w:r>
        <w:rPr/>
        <w:t>producción</w:t>
      </w:r>
      <w:r>
        <w:rPr>
          <w:spacing w:val="-5"/>
        </w:rPr>
        <w:t> </w:t>
      </w:r>
      <w:r>
        <w:rPr/>
        <w:t>de bienes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en la</w:t>
      </w:r>
      <w:r>
        <w:rPr>
          <w:spacing w:val="-13"/>
        </w:rPr>
        <w:t> </w:t>
      </w:r>
      <w:r>
        <w:rPr/>
        <w:t>prestación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servicios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contribuyen</w:t>
      </w:r>
      <w:r>
        <w:rPr>
          <w:spacing w:val="-9"/>
        </w:rPr>
        <w:t> </w:t>
      </w:r>
      <w:r>
        <w:rPr/>
        <w:t>directamente</w:t>
      </w:r>
      <w:r>
        <w:rPr>
          <w:spacing w:val="-1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mejora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nuestra</w:t>
      </w:r>
      <w:r>
        <w:rPr>
          <w:spacing w:val="-13"/>
        </w:rPr>
        <w:t> </w:t>
      </w:r>
      <w:r>
        <w:rPr/>
        <w:t>economía,</w:t>
      </w:r>
      <w:r>
        <w:rPr>
          <w:spacing w:val="-5"/>
        </w:rPr>
        <w:t> </w:t>
      </w:r>
      <w:r>
        <w:rPr/>
        <w:t>como son las reparaciones navales y servicios offshore; la acuicultura; la biotecnología marina; servicios portuarios; energías renovables marinas; desalación y turismo náutico.</w:t>
      </w:r>
    </w:p>
    <w:p>
      <w:pPr>
        <w:pStyle w:val="BodyText"/>
        <w:spacing w:before="168"/>
        <w:jc w:val="both"/>
      </w:pPr>
      <w:r>
        <w:rPr>
          <w:u w:val="single"/>
        </w:rPr>
        <w:t>Programas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15"/>
          <w:u w:val="single"/>
        </w:rPr>
        <w:t> </w:t>
      </w:r>
      <w:r>
        <w:rPr>
          <w:u w:val="single"/>
        </w:rPr>
        <w:t>apoyo</w:t>
      </w:r>
      <w:r>
        <w:rPr>
          <w:spacing w:val="-12"/>
          <w:u w:val="single"/>
        </w:rPr>
        <w:t> </w:t>
      </w:r>
      <w:r>
        <w:rPr>
          <w:spacing w:val="-2"/>
          <w:u w:val="single"/>
        </w:rPr>
        <w:t>empresarial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9" w:lineRule="auto" w:before="59"/>
        <w:ind w:right="595"/>
        <w:jc w:val="both"/>
      </w:pPr>
      <w:r>
        <w:rPr/>
        <w:t>Con estos programas se quiere favorecer la competitividad y fomentar la internacionalización de las empresas canarias, incrementando el empleo cualificado en las islas, atrayendo inversiones y fomentar la dinamización económica. Proexca actuará en estas subvenciones como</w:t>
      </w:r>
      <w:r>
        <w:rPr>
          <w:spacing w:val="-10"/>
        </w:rPr>
        <w:t> </w:t>
      </w:r>
      <w:r>
        <w:rPr/>
        <w:t>entidad</w:t>
      </w:r>
      <w:r>
        <w:rPr>
          <w:spacing w:val="-6"/>
        </w:rPr>
        <w:t> </w:t>
      </w:r>
      <w:r>
        <w:rPr/>
        <w:t>colaboradora</w:t>
      </w:r>
      <w:r>
        <w:rPr>
          <w:spacing w:val="-12"/>
        </w:rPr>
        <w:t> </w:t>
      </w:r>
      <w:r>
        <w:rPr/>
        <w:t>de la</w:t>
      </w:r>
      <w:r>
        <w:rPr>
          <w:spacing w:val="-12"/>
        </w:rPr>
        <w:t> </w:t>
      </w:r>
      <w:r>
        <w:rPr/>
        <w:t>Consejería</w:t>
      </w:r>
      <w:r>
        <w:rPr>
          <w:spacing w:val="-12"/>
        </w:rPr>
        <w:t> </w:t>
      </w:r>
      <w:r>
        <w:rPr/>
        <w:t>de Economía,</w:t>
      </w:r>
      <w:r>
        <w:rPr>
          <w:spacing w:val="-3"/>
        </w:rPr>
        <w:t> </w:t>
      </w:r>
      <w:r>
        <w:rPr/>
        <w:t>Conocimiento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Empleodel</w:t>
      </w:r>
      <w:r>
        <w:rPr>
          <w:spacing w:val="-13"/>
        </w:rPr>
        <w:t> </w:t>
      </w:r>
      <w:r>
        <w:rPr/>
        <w:t>Gobierno de</w:t>
      </w:r>
      <w:r>
        <w:rPr>
          <w:spacing w:val="-13"/>
        </w:rPr>
        <w:t> </w:t>
      </w:r>
      <w:r>
        <w:rPr/>
        <w:t>Canarias:</w:t>
      </w:r>
    </w:p>
    <w:p>
      <w:pPr>
        <w:pStyle w:val="BodyText"/>
        <w:spacing w:line="254" w:lineRule="auto" w:before="170"/>
        <w:ind w:right="597"/>
        <w:jc w:val="both"/>
      </w:pPr>
      <w:r>
        <w:rPr/>
        <w:t>Canarias</w:t>
      </w:r>
      <w:r>
        <w:rPr>
          <w:spacing w:val="-7"/>
        </w:rPr>
        <w:t> </w:t>
      </w:r>
      <w:r>
        <w:rPr/>
        <w:t>Aporta: Se volverá</w:t>
      </w:r>
      <w:r>
        <w:rPr>
          <w:spacing w:val="-12"/>
        </w:rPr>
        <w:t> </w:t>
      </w:r>
      <w:r>
        <w:rPr/>
        <w:t>a convocar una nueva</w:t>
      </w:r>
      <w:r>
        <w:rPr>
          <w:spacing w:val="-12"/>
        </w:rPr>
        <w:t> </w:t>
      </w:r>
      <w:r>
        <w:rPr/>
        <w:t>edición</w:t>
      </w:r>
      <w:r>
        <w:rPr>
          <w:spacing w:val="-7"/>
        </w:rPr>
        <w:t> </w:t>
      </w:r>
      <w:r>
        <w:rPr/>
        <w:t>del programa</w:t>
      </w:r>
      <w:r>
        <w:rPr>
          <w:spacing w:val="-12"/>
        </w:rPr>
        <w:t> </w:t>
      </w:r>
      <w:r>
        <w:rPr/>
        <w:t>de</w:t>
      </w:r>
      <w:r>
        <w:rPr>
          <w:spacing w:val="25"/>
        </w:rPr>
        <w:t> </w:t>
      </w:r>
      <w:r>
        <w:rPr/>
        <w:t>acompañamiento</w:t>
      </w:r>
      <w:r>
        <w:rPr>
          <w:spacing w:val="-7"/>
        </w:rPr>
        <w:t> </w:t>
      </w:r>
      <w:r>
        <w:rPr/>
        <w:t>a empresas canarias que quieren internacionalizar su producto y/o servicio, abrir mercados, diversificar</w:t>
      </w:r>
      <w:r>
        <w:rPr>
          <w:spacing w:val="-5"/>
        </w:rPr>
        <w:t> </w:t>
      </w:r>
      <w:r>
        <w:rPr/>
        <w:t>clientesy mejorar</w:t>
      </w:r>
      <w:r>
        <w:rPr>
          <w:spacing w:val="-5"/>
        </w:rPr>
        <w:t> </w:t>
      </w:r>
      <w:r>
        <w:rPr/>
        <w:t>su competitividadglobal</w:t>
      </w:r>
      <w:r>
        <w:rPr>
          <w:spacing w:val="-10"/>
        </w:rPr>
        <w:t> </w:t>
      </w:r>
      <w:r>
        <w:rPr/>
        <w:t>para</w:t>
      </w:r>
      <w:r>
        <w:rPr>
          <w:spacing w:val="-3"/>
        </w:rPr>
        <w:t> </w:t>
      </w:r>
      <w:r>
        <w:rPr/>
        <w:t>apoyar</w:t>
      </w:r>
      <w:r>
        <w:rPr>
          <w:spacing w:val="-5"/>
        </w:rPr>
        <w:t> </w:t>
      </w:r>
      <w:r>
        <w:rPr/>
        <w:t>tanto a</w:t>
      </w:r>
      <w:r>
        <w:rPr>
          <w:spacing w:val="-3"/>
        </w:rPr>
        <w:t> </w:t>
      </w:r>
      <w:r>
        <w:rPr/>
        <w:t>proyectos nuevos de internacionalización como a los de consolidación. En la edición de 2023,</w:t>
      </w:r>
      <w:r>
        <w:rPr>
          <w:spacing w:val="40"/>
        </w:rPr>
        <w:t> </w:t>
      </w:r>
      <w:r>
        <w:rPr/>
        <w:t>se hará un especial énfasis en los proyectos de consolidación.</w:t>
      </w:r>
    </w:p>
    <w:p>
      <w:pPr>
        <w:spacing w:after="0" w:line="254" w:lineRule="auto"/>
        <w:jc w:val="both"/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9" w:lineRule="auto" w:before="91"/>
        <w:ind w:right="592"/>
        <w:jc w:val="both"/>
      </w:pPr>
      <w:r>
        <w:rPr/>
        <w:t>Aporta Digital: Se mantendrá la financiación de proyectos de digitalización empresarial tanto proyectos que quieran presentarse por primera vez como a los que </w:t>
      </w:r>
      <w:r>
        <w:rPr>
          <w:spacing w:val="12"/>
        </w:rPr>
        <w:t>ya </w:t>
      </w:r>
      <w:r>
        <w:rPr/>
        <w:t>están en proceso de consolidación para facilitar la digitalización de la empresa y la conexión a través de</w:t>
      </w:r>
      <w:r>
        <w:rPr>
          <w:spacing w:val="40"/>
        </w:rPr>
        <w:t> </w:t>
      </w:r>
      <w:r>
        <w:rPr/>
        <w:t>medios digitales, con los operadores ubicados fuera de Canarias. Igualmente, se hará</w:t>
      </w:r>
      <w:r>
        <w:rPr>
          <w:spacing w:val="40"/>
        </w:rPr>
        <w:t> </w:t>
      </w:r>
      <w:r>
        <w:rPr/>
        <w:t>énfasis en los proyectos</w:t>
      </w:r>
      <w:r>
        <w:rPr>
          <w:spacing w:val="-7"/>
        </w:rPr>
        <w:t> </w:t>
      </w:r>
      <w:r>
        <w:rPr/>
        <w:t>de consolidación.</w:t>
      </w:r>
    </w:p>
    <w:p>
      <w:pPr>
        <w:pStyle w:val="BodyText"/>
        <w:spacing w:line="254" w:lineRule="auto" w:before="171"/>
        <w:ind w:right="597"/>
        <w:jc w:val="both"/>
      </w:pPr>
      <w:r>
        <w:rPr/>
        <w:t>Aporta Competitividad: Se vuelve a promover mediante este apoyo, la mejora de la productividad y competitividad de las Pymes canarias facilitándoles asesoramiento técnico especializado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financiación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permita</w:t>
      </w:r>
      <w:r>
        <w:rPr>
          <w:spacing w:val="-12"/>
        </w:rPr>
        <w:t> </w:t>
      </w:r>
      <w:r>
        <w:rPr/>
        <w:t>mejorar</w:t>
      </w:r>
      <w:r>
        <w:rPr>
          <w:spacing w:val="-13"/>
        </w:rPr>
        <w:t> </w:t>
      </w:r>
      <w:r>
        <w:rPr/>
        <w:t>su</w:t>
      </w:r>
      <w:r>
        <w:rPr>
          <w:spacing w:val="-8"/>
        </w:rPr>
        <w:t> </w:t>
      </w:r>
      <w:r>
        <w:rPr/>
        <w:t>capacidad</w:t>
      </w:r>
      <w:r>
        <w:rPr>
          <w:spacing w:val="-9"/>
        </w:rPr>
        <w:t> </w:t>
      </w:r>
      <w:r>
        <w:rPr/>
        <w:t>productiva,</w:t>
      </w:r>
      <w:r>
        <w:rPr>
          <w:spacing w:val="-6"/>
        </w:rPr>
        <w:t> </w:t>
      </w:r>
      <w:r>
        <w:rPr/>
        <w:t>promover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creación de empleo y favorecer la expansión</w:t>
      </w:r>
      <w:r>
        <w:rPr>
          <w:spacing w:val="-9"/>
        </w:rPr>
        <w:t> </w:t>
      </w:r>
      <w:r>
        <w:rPr/>
        <w:t>de estas PYMEs</w:t>
      </w:r>
      <w:r>
        <w:rPr>
          <w:spacing w:val="40"/>
        </w:rPr>
        <w:t> </w:t>
      </w:r>
      <w:r>
        <w:rPr/>
        <w:t>en el resto del territorio nacional como proyectos de fomento de la</w:t>
      </w:r>
      <w:r>
        <w:rPr>
          <w:spacing w:val="-3"/>
        </w:rPr>
        <w:t> </w:t>
      </w:r>
      <w:r>
        <w:rPr/>
        <w:t>competitividad</w:t>
      </w:r>
    </w:p>
    <w:p>
      <w:pPr>
        <w:pStyle w:val="BodyText"/>
        <w:spacing w:line="256" w:lineRule="auto" w:before="182"/>
        <w:ind w:right="589"/>
        <w:jc w:val="both"/>
      </w:pPr>
      <w:r>
        <w:rPr/>
        <w:t>Subvención</w:t>
      </w:r>
      <w:r>
        <w:rPr>
          <w:spacing w:val="-13"/>
        </w:rPr>
        <w:t> </w:t>
      </w:r>
      <w:r>
        <w:rPr/>
        <w:t>Islas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capitalinas:</w:t>
      </w:r>
      <w:r>
        <w:rPr>
          <w:spacing w:val="-8"/>
        </w:rPr>
        <w:t> </w:t>
      </w:r>
      <w:r>
        <w:rPr/>
        <w:t>Al igual</w:t>
      </w:r>
      <w:r>
        <w:rPr>
          <w:spacing w:val="-13"/>
        </w:rPr>
        <w:t> </w:t>
      </w:r>
      <w:r>
        <w:rPr/>
        <w:t>que en</w:t>
      </w:r>
      <w:r>
        <w:rPr>
          <w:spacing w:val="-6"/>
        </w:rPr>
        <w:t> </w:t>
      </w:r>
      <w:r>
        <w:rPr/>
        <w:t>el ejercicio</w:t>
      </w:r>
      <w:r>
        <w:rPr>
          <w:spacing w:val="-6"/>
        </w:rPr>
        <w:t> </w:t>
      </w:r>
      <w:r>
        <w:rPr/>
        <w:t>anterior,</w:t>
      </w:r>
      <w:r>
        <w:rPr>
          <w:spacing w:val="-3"/>
        </w:rPr>
        <w:t> </w:t>
      </w:r>
      <w:r>
        <w:rPr/>
        <w:t>se concede</w:t>
      </w:r>
      <w:r>
        <w:rPr>
          <w:spacing w:val="-13"/>
        </w:rPr>
        <w:t> </w:t>
      </w:r>
      <w:r>
        <w:rPr/>
        <w:t>esta</w:t>
      </w:r>
      <w:r>
        <w:rPr>
          <w:spacing w:val="-11"/>
        </w:rPr>
        <w:t> </w:t>
      </w:r>
      <w:r>
        <w:rPr/>
        <w:t>subvención promovida por la Consejería de Economía, Conocimiento y Empleo para apoyar la internacionalización</w:t>
      </w:r>
      <w:r>
        <w:rPr>
          <w:spacing w:val="-3"/>
        </w:rPr>
        <w:t> </w:t>
      </w:r>
      <w:r>
        <w:rPr/>
        <w:t>de las</w:t>
      </w:r>
      <w:r>
        <w:rPr>
          <w:spacing w:val="-3"/>
        </w:rPr>
        <w:t> </w:t>
      </w:r>
      <w:r>
        <w:rPr/>
        <w:t>empresas</w:t>
      </w:r>
      <w:r>
        <w:rPr>
          <w:spacing w:val="-3"/>
        </w:rPr>
        <w:t> </w:t>
      </w:r>
      <w:r>
        <w:rPr/>
        <w:t>canarias</w:t>
      </w:r>
      <w:r>
        <w:rPr>
          <w:spacing w:val="-3"/>
        </w:rPr>
        <w:t> </w:t>
      </w:r>
      <w:r>
        <w:rPr/>
        <w:t>ubicadas</w:t>
      </w:r>
      <w:r>
        <w:rPr>
          <w:spacing w:val="-3"/>
        </w:rPr>
        <w:t> </w:t>
      </w:r>
      <w:r>
        <w:rPr/>
        <w:t>en Lanzarote, Fuerteventura, La Palma, El Hierro,</w:t>
      </w:r>
      <w:r>
        <w:rPr>
          <w:spacing w:val="-9"/>
        </w:rPr>
        <w:t> </w:t>
      </w:r>
      <w:r>
        <w:rPr/>
        <w:t>La</w:t>
      </w:r>
      <w:r>
        <w:rPr>
          <w:spacing w:val="21"/>
        </w:rPr>
        <w:t> </w:t>
      </w:r>
      <w:r>
        <w:rPr/>
        <w:t>Gomera y La</w:t>
      </w:r>
      <w:r>
        <w:rPr>
          <w:spacing w:val="21"/>
        </w:rPr>
        <w:t> </w:t>
      </w:r>
      <w:r>
        <w:rPr/>
        <w:t>Graciosa, facilitando</w:t>
      </w:r>
      <w:r>
        <w:rPr>
          <w:spacing w:val="-12"/>
        </w:rPr>
        <w:t> </w:t>
      </w:r>
      <w:r>
        <w:rPr/>
        <w:t>asesoramiento</w:t>
      </w:r>
      <w:r>
        <w:rPr>
          <w:spacing w:val="-12"/>
        </w:rPr>
        <w:t> </w:t>
      </w:r>
      <w:r>
        <w:rPr/>
        <w:t>técnico</w:t>
      </w:r>
      <w:r>
        <w:rPr>
          <w:spacing w:val="-12"/>
        </w:rPr>
        <w:t> </w:t>
      </w:r>
      <w:r>
        <w:rPr/>
        <w:t>especializado,</w:t>
      </w:r>
      <w:r>
        <w:rPr>
          <w:spacing w:val="-9"/>
        </w:rPr>
        <w:t> </w:t>
      </w:r>
      <w:r>
        <w:rPr/>
        <w:t>formación para la internacionalización y apoyo económico a iniciativas de expansión empresarial en el exterior</w:t>
      </w:r>
      <w:r>
        <w:rPr>
          <w:spacing w:val="-2"/>
        </w:rPr>
        <w:t> </w:t>
      </w:r>
      <w:r>
        <w:rPr/>
        <w:t>de las Islas Canarias, incluido el resto del territorio español.</w:t>
      </w:r>
    </w:p>
    <w:p>
      <w:pPr>
        <w:pStyle w:val="BodyText"/>
        <w:spacing w:line="247" w:lineRule="auto" w:before="181"/>
        <w:ind w:right="604"/>
        <w:jc w:val="both"/>
      </w:pPr>
      <w:r>
        <w:rPr/>
        <w:t>Se subvencionan los proyectos dirigidos a la internacionalización de las pymes de las islas no capitalinas,</w:t>
      </w:r>
      <w:r>
        <w:rPr>
          <w:spacing w:val="-2"/>
        </w:rPr>
        <w:t> </w:t>
      </w:r>
      <w:r>
        <w:rPr/>
        <w:t>ya</w:t>
      </w:r>
      <w:r>
        <w:rPr>
          <w:spacing w:val="-5"/>
        </w:rPr>
        <w:t> </w:t>
      </w:r>
      <w:r>
        <w:rPr/>
        <w:t>sea</w:t>
      </w:r>
      <w:r>
        <w:rPr>
          <w:spacing w:val="-11"/>
        </w:rPr>
        <w:t> </w:t>
      </w:r>
      <w:r>
        <w:rPr/>
        <w:t>facilitando</w:t>
      </w:r>
      <w:r>
        <w:rPr>
          <w:spacing w:val="-5"/>
        </w:rPr>
        <w:t> </w:t>
      </w:r>
      <w:r>
        <w:rPr/>
        <w:t>la</w:t>
      </w:r>
      <w:r>
        <w:rPr>
          <w:spacing w:val="-11"/>
        </w:rPr>
        <w:t> </w:t>
      </w:r>
      <w:r>
        <w:rPr/>
        <w:t>salida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los</w:t>
      </w:r>
      <w:r>
        <w:rPr>
          <w:spacing w:val="-5"/>
        </w:rPr>
        <w:t> </w:t>
      </w:r>
      <w:r>
        <w:rPr/>
        <w:t>mercados</w:t>
      </w:r>
      <w:r>
        <w:rPr>
          <w:spacing w:val="-5"/>
        </w:rPr>
        <w:t> </w:t>
      </w:r>
      <w:r>
        <w:rPr/>
        <w:t>exteriores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consolidando</w:t>
      </w:r>
      <w:r>
        <w:rPr>
          <w:spacing w:val="-5"/>
        </w:rPr>
        <w:t> </w:t>
      </w:r>
      <w:r>
        <w:rPr/>
        <w:t>su</w:t>
      </w:r>
      <w:r>
        <w:rPr>
          <w:spacing w:val="-5"/>
        </w:rPr>
        <w:t> </w:t>
      </w:r>
      <w:r>
        <w:rPr/>
        <w:t>presencia</w:t>
      </w:r>
      <w:r>
        <w:rPr>
          <w:spacing w:val="-11"/>
        </w:rPr>
        <w:t> </w:t>
      </w:r>
      <w:r>
        <w:rPr/>
        <w:t>en los</w:t>
      </w:r>
      <w:r>
        <w:rPr>
          <w:spacing w:val="-19"/>
        </w:rPr>
        <w:t> </w:t>
      </w:r>
      <w:r>
        <w:rPr/>
        <w:t>mismos.</w:t>
      </w:r>
    </w:p>
    <w:p>
      <w:pPr>
        <w:pStyle w:val="BodyText"/>
        <w:spacing w:before="176"/>
        <w:jc w:val="both"/>
      </w:pPr>
      <w:r>
        <w:rPr>
          <w:u w:val="single"/>
        </w:rPr>
        <w:t>Planes</w:t>
      </w:r>
      <w:r>
        <w:rPr>
          <w:spacing w:val="8"/>
          <w:u w:val="single"/>
        </w:rPr>
        <w:t> </w:t>
      </w:r>
      <w:r>
        <w:rPr>
          <w:spacing w:val="-2"/>
          <w:u w:val="single"/>
        </w:rPr>
        <w:t>sectoriales</w:t>
      </w:r>
    </w:p>
    <w:p>
      <w:pPr>
        <w:pStyle w:val="BodyText"/>
        <w:spacing w:before="4"/>
        <w:ind w:left="0"/>
        <w:rPr>
          <w:sz w:val="11"/>
        </w:rPr>
      </w:pPr>
    </w:p>
    <w:p>
      <w:pPr>
        <w:pStyle w:val="BodyText"/>
        <w:spacing w:line="254" w:lineRule="auto" w:before="59"/>
        <w:ind w:right="593"/>
        <w:jc w:val="both"/>
      </w:pPr>
      <w:r>
        <w:rPr/>
        <w:t>Los planes sectoriales</w:t>
      </w:r>
      <w:r>
        <w:rPr>
          <w:spacing w:val="-10"/>
        </w:rPr>
        <w:t> </w:t>
      </w:r>
      <w:r>
        <w:rPr/>
        <w:t>son un ejemplo de herramienta de colaboración público-privada que</w:t>
      </w:r>
      <w:r>
        <w:rPr>
          <w:spacing w:val="-2"/>
        </w:rPr>
        <w:t> </w:t>
      </w:r>
      <w:r>
        <w:rPr/>
        <w:t>ha utilizado Proexca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el impulso sectorial en el</w:t>
      </w:r>
      <w:r>
        <w:rPr>
          <w:spacing w:val="37"/>
        </w:rPr>
        <w:t> </w:t>
      </w:r>
      <w:r>
        <w:rPr/>
        <w:t>ámbito de la</w:t>
      </w:r>
      <w:r>
        <w:rPr>
          <w:spacing w:val="-5"/>
        </w:rPr>
        <w:t> </w:t>
      </w:r>
      <w:r>
        <w:rPr/>
        <w:t>internacionalización en Canarias.</w:t>
      </w:r>
    </w:p>
    <w:p>
      <w:pPr>
        <w:pStyle w:val="BodyText"/>
        <w:spacing w:line="247" w:lineRule="auto" w:before="181"/>
        <w:ind w:right="602"/>
        <w:jc w:val="both"/>
      </w:pPr>
      <w:r>
        <w:rPr/>
        <w:t>Tenemos la intención de continuar apoyando a</w:t>
      </w:r>
      <w:r>
        <w:rPr>
          <w:spacing w:val="40"/>
        </w:rPr>
        <w:t> </w:t>
      </w:r>
      <w:r>
        <w:rPr/>
        <w:t>los sectores tradicionales</w:t>
      </w:r>
      <w:r>
        <w:rPr>
          <w:spacing w:val="-5"/>
        </w:rPr>
        <w:t> </w:t>
      </w:r>
      <w:r>
        <w:rPr/>
        <w:t>exportadores de la economía</w:t>
      </w:r>
      <w:r>
        <w:rPr>
          <w:spacing w:val="-13"/>
        </w:rPr>
        <w:t> </w:t>
      </w:r>
      <w:r>
        <w:rPr/>
        <w:t>canaria,</w:t>
      </w:r>
      <w:r>
        <w:rPr>
          <w:spacing w:val="-8"/>
        </w:rPr>
        <w:t> </w:t>
      </w:r>
      <w:r>
        <w:rPr/>
        <w:t>principalmente el</w:t>
      </w:r>
      <w:r>
        <w:rPr>
          <w:spacing w:val="-13"/>
        </w:rPr>
        <w:t> </w:t>
      </w:r>
      <w:r>
        <w:rPr/>
        <w:t>sector</w:t>
      </w:r>
      <w:r>
        <w:rPr>
          <w:spacing w:val="-12"/>
        </w:rPr>
        <w:t> </w:t>
      </w:r>
      <w:r>
        <w:rPr/>
        <w:t>primario,</w:t>
      </w:r>
      <w:r>
        <w:rPr>
          <w:spacing w:val="-4"/>
        </w:rPr>
        <w:t> </w:t>
      </w:r>
      <w:r>
        <w:rPr/>
        <w:t>teniendo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cuenta</w:t>
      </w:r>
      <w:r>
        <w:rPr>
          <w:spacing w:val="-12"/>
        </w:rPr>
        <w:t> </w:t>
      </w:r>
      <w:r>
        <w:rPr/>
        <w:t>su</w:t>
      </w:r>
      <w:r>
        <w:rPr>
          <w:spacing w:val="-7"/>
        </w:rPr>
        <w:t> </w:t>
      </w:r>
      <w:r>
        <w:rPr/>
        <w:t>dependencia</w:t>
      </w:r>
      <w:r>
        <w:rPr>
          <w:spacing w:val="-12"/>
        </w:rPr>
        <w:t> </w:t>
      </w:r>
      <w:r>
        <w:rPr/>
        <w:t>de los mercados</w:t>
      </w:r>
      <w:r>
        <w:rPr>
          <w:spacing w:val="-19"/>
        </w:rPr>
        <w:t> </w:t>
      </w:r>
      <w:r>
        <w:rPr/>
        <w:t>exteriores.</w:t>
      </w:r>
    </w:p>
    <w:p>
      <w:pPr>
        <w:pStyle w:val="BodyText"/>
        <w:spacing w:before="191"/>
        <w:ind w:right="616"/>
        <w:jc w:val="both"/>
      </w:pPr>
      <w:r>
        <w:rPr/>
        <w:t>Se</w:t>
      </w:r>
      <w:r>
        <w:rPr>
          <w:spacing w:val="-13"/>
        </w:rPr>
        <w:t> </w:t>
      </w:r>
      <w:r>
        <w:rPr/>
        <w:t>continuará</w:t>
      </w:r>
      <w:r>
        <w:rPr>
          <w:spacing w:val="-12"/>
        </w:rPr>
        <w:t> </w:t>
      </w:r>
      <w:r>
        <w:rPr/>
        <w:t>apoyando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sectores</w:t>
      </w:r>
      <w:r>
        <w:rPr>
          <w:spacing w:val="-13"/>
        </w:rPr>
        <w:t> </w:t>
      </w:r>
      <w:r>
        <w:rPr/>
        <w:t>con</w:t>
      </w:r>
      <w:r>
        <w:rPr>
          <w:spacing w:val="-12"/>
        </w:rPr>
        <w:t> </w:t>
      </w:r>
      <w:r>
        <w:rPr/>
        <w:t>potencial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promoción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internacionalización</w:t>
      </w:r>
      <w:r>
        <w:rPr>
          <w:spacing w:val="-13"/>
        </w:rPr>
        <w:t> </w:t>
      </w:r>
      <w:r>
        <w:rPr/>
        <w:t>como </w:t>
      </w:r>
      <w:r>
        <w:rPr>
          <w:spacing w:val="-4"/>
        </w:rPr>
        <w:t>son:</w:t>
      </w:r>
    </w:p>
    <w:p>
      <w:pPr>
        <w:pStyle w:val="BodyText"/>
        <w:spacing w:before="5"/>
        <w:ind w:left="0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54" w:lineRule="auto" w:before="0" w:after="0"/>
        <w:ind w:left="1297" w:right="610" w:hanging="361"/>
        <w:jc w:val="both"/>
        <w:rPr>
          <w:sz w:val="22"/>
        </w:rPr>
      </w:pPr>
      <w:r>
        <w:rPr>
          <w:sz w:val="22"/>
        </w:rPr>
        <w:t>Agroalimentario: Asistencia a ferias y realización de misiones directas e inversas que apoyen el sector</w:t>
      </w:r>
      <w:r>
        <w:rPr>
          <w:spacing w:val="-2"/>
          <w:sz w:val="22"/>
        </w:rPr>
        <w:t> </w:t>
      </w:r>
      <w:r>
        <w:rPr>
          <w:sz w:val="22"/>
        </w:rPr>
        <w:t>de frutas, hortalizas, quesos, vino, mojos, mermeladas. etc.</w:t>
      </w: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40" w:lineRule="auto" w:before="185" w:after="0"/>
        <w:ind w:left="1297" w:right="601" w:hanging="361"/>
        <w:jc w:val="both"/>
        <w:rPr>
          <w:sz w:val="22"/>
        </w:rPr>
      </w:pPr>
      <w:r>
        <w:rPr>
          <w:sz w:val="22"/>
        </w:rPr>
        <w:t>Apoyo al</w:t>
      </w:r>
      <w:r>
        <w:rPr>
          <w:spacing w:val="40"/>
          <w:sz w:val="22"/>
        </w:rPr>
        <w:t> </w:t>
      </w:r>
      <w:r>
        <w:rPr>
          <w:sz w:val="22"/>
        </w:rPr>
        <w:t>sector de Plantas y flores con la firma de Acuerdos de colaboración con la Asociación</w:t>
      </w:r>
      <w:r>
        <w:rPr>
          <w:spacing w:val="-7"/>
          <w:sz w:val="22"/>
        </w:rPr>
        <w:t> </w:t>
      </w:r>
      <w:r>
        <w:rPr>
          <w:sz w:val="22"/>
        </w:rPr>
        <w:t>de Cosecheros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Exportadores</w:t>
      </w:r>
      <w:r>
        <w:rPr>
          <w:spacing w:val="-7"/>
          <w:sz w:val="22"/>
        </w:rPr>
        <w:t> </w:t>
      </w:r>
      <w:r>
        <w:rPr>
          <w:sz w:val="22"/>
        </w:rPr>
        <w:t>de floresy</w:t>
      </w:r>
      <w:r>
        <w:rPr>
          <w:spacing w:val="-4"/>
          <w:sz w:val="22"/>
        </w:rPr>
        <w:t> </w:t>
      </w:r>
      <w:r>
        <w:rPr>
          <w:sz w:val="22"/>
        </w:rPr>
        <w:t>plantas</w:t>
      </w:r>
      <w:r>
        <w:rPr>
          <w:spacing w:val="-7"/>
          <w:sz w:val="22"/>
        </w:rPr>
        <w:t> </w:t>
      </w:r>
      <w:r>
        <w:rPr>
          <w:sz w:val="22"/>
        </w:rPr>
        <w:t>vivas</w:t>
      </w:r>
      <w:r>
        <w:rPr>
          <w:spacing w:val="-7"/>
          <w:sz w:val="22"/>
        </w:rPr>
        <w:t> </w:t>
      </w:r>
      <w:r>
        <w:rPr>
          <w:sz w:val="22"/>
        </w:rPr>
        <w:t>de Canarias</w:t>
      </w:r>
      <w:r>
        <w:rPr>
          <w:spacing w:val="-7"/>
          <w:sz w:val="22"/>
        </w:rPr>
        <w:t> </w:t>
      </w:r>
      <w:r>
        <w:rPr>
          <w:sz w:val="22"/>
        </w:rPr>
        <w:t>(Asocan).</w:t>
      </w:r>
    </w:p>
    <w:p>
      <w:pPr>
        <w:pStyle w:val="ListParagraph"/>
        <w:numPr>
          <w:ilvl w:val="0"/>
          <w:numId w:val="7"/>
        </w:numPr>
        <w:tabs>
          <w:tab w:pos="1297" w:val="left" w:leader="none"/>
          <w:tab w:pos="1298" w:val="left" w:leader="none"/>
        </w:tabs>
        <w:spacing w:line="240" w:lineRule="auto" w:before="186" w:after="0"/>
        <w:ind w:left="1297" w:right="0" w:hanging="362"/>
        <w:jc w:val="left"/>
        <w:rPr>
          <w:sz w:val="22"/>
        </w:rPr>
      </w:pPr>
      <w:r>
        <w:rPr>
          <w:sz w:val="22"/>
        </w:rPr>
        <w:t>Colaboración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4"/>
          <w:sz w:val="22"/>
        </w:rPr>
        <w:t> </w:t>
      </w:r>
      <w:r>
        <w:rPr>
          <w:sz w:val="22"/>
        </w:rPr>
        <w:t>sector</w:t>
      </w:r>
      <w:r>
        <w:rPr>
          <w:spacing w:val="-13"/>
          <w:sz w:val="22"/>
        </w:rPr>
        <w:t> </w:t>
      </w:r>
      <w:r>
        <w:rPr>
          <w:sz w:val="22"/>
        </w:rPr>
        <w:t>industrial</w:t>
      </w:r>
      <w:r>
        <w:rPr>
          <w:spacing w:val="4"/>
          <w:sz w:val="22"/>
        </w:rPr>
        <w:t> </w:t>
      </w:r>
      <w:r>
        <w:rPr>
          <w:sz w:val="22"/>
        </w:rPr>
        <w:t>agroalimentario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Canarias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(Asinca).</w:t>
      </w: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54" w:lineRule="auto" w:before="185" w:after="0"/>
        <w:ind w:left="1297" w:right="585" w:hanging="361"/>
        <w:jc w:val="both"/>
        <w:rPr>
          <w:sz w:val="22"/>
        </w:rPr>
      </w:pPr>
      <w:r>
        <w:rPr>
          <w:sz w:val="22"/>
        </w:rPr>
        <w:t>Comercialización en Marruecos de productos canarios a través de importadores- distribuidores en Casablanca</w:t>
      </w:r>
      <w:r>
        <w:rPr>
          <w:spacing w:val="-6"/>
          <w:sz w:val="22"/>
        </w:rPr>
        <w:t> </w:t>
      </w:r>
      <w:r>
        <w:rPr>
          <w:sz w:val="22"/>
        </w:rPr>
        <w:t>y Agadir.</w:t>
      </w: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54" w:lineRule="auto" w:before="184" w:after="0"/>
        <w:ind w:left="1297" w:right="603" w:hanging="361"/>
        <w:jc w:val="both"/>
        <w:rPr>
          <w:sz w:val="22"/>
        </w:rPr>
      </w:pPr>
      <w:r>
        <w:rPr>
          <w:sz w:val="22"/>
        </w:rPr>
        <w:t>Audiovisual:</w:t>
      </w:r>
      <w:r>
        <w:rPr>
          <w:spacing w:val="-11"/>
          <w:sz w:val="22"/>
        </w:rPr>
        <w:t> </w:t>
      </w:r>
      <w:r>
        <w:rPr>
          <w:sz w:val="22"/>
        </w:rPr>
        <w:t>Seguir</w:t>
      </w:r>
      <w:r>
        <w:rPr>
          <w:spacing w:val="-13"/>
          <w:sz w:val="22"/>
        </w:rPr>
        <w:t> </w:t>
      </w:r>
      <w:r>
        <w:rPr>
          <w:sz w:val="22"/>
        </w:rPr>
        <w:t>dando</w:t>
      </w:r>
      <w:r>
        <w:rPr>
          <w:spacing w:val="-7"/>
          <w:sz w:val="22"/>
        </w:rPr>
        <w:t> </w:t>
      </w:r>
      <w:r>
        <w:rPr>
          <w:sz w:val="22"/>
        </w:rPr>
        <w:t>soporte a</w:t>
      </w:r>
      <w:r>
        <w:rPr>
          <w:spacing w:val="-13"/>
          <w:sz w:val="22"/>
        </w:rPr>
        <w:t> </w:t>
      </w:r>
      <w:r>
        <w:rPr>
          <w:sz w:val="22"/>
        </w:rPr>
        <w:t>las</w:t>
      </w:r>
      <w:r>
        <w:rPr>
          <w:spacing w:val="15"/>
          <w:sz w:val="22"/>
        </w:rPr>
        <w:t> </w:t>
      </w:r>
      <w:r>
        <w:rPr>
          <w:sz w:val="22"/>
        </w:rPr>
        <w:t>empresas</w:t>
      </w:r>
      <w:r>
        <w:rPr>
          <w:spacing w:val="-8"/>
          <w:sz w:val="22"/>
        </w:rPr>
        <w:t> </w:t>
      </w:r>
      <w:r>
        <w:rPr>
          <w:sz w:val="22"/>
        </w:rPr>
        <w:t>canarias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su acceso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28"/>
          <w:sz w:val="22"/>
        </w:rPr>
        <w:t> </w:t>
      </w:r>
      <w:r>
        <w:rPr>
          <w:sz w:val="22"/>
        </w:rPr>
        <w:t>los</w:t>
      </w:r>
      <w:r>
        <w:rPr>
          <w:spacing w:val="-8"/>
          <w:sz w:val="22"/>
        </w:rPr>
        <w:t> </w:t>
      </w:r>
      <w:r>
        <w:rPr>
          <w:sz w:val="22"/>
        </w:rPr>
        <w:t>mercados internacionales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12"/>
          <w:sz w:val="22"/>
        </w:rPr>
        <w:t> </w:t>
      </w:r>
      <w:r>
        <w:rPr>
          <w:sz w:val="22"/>
        </w:rPr>
        <w:t>Acuerdos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colaboracióncon</w:t>
      </w:r>
      <w:r>
        <w:rPr>
          <w:spacing w:val="-1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Clúster</w:t>
      </w:r>
      <w:r>
        <w:rPr>
          <w:spacing w:val="-13"/>
          <w:sz w:val="22"/>
        </w:rPr>
        <w:t> </w:t>
      </w:r>
      <w:r>
        <w:rPr>
          <w:sz w:val="22"/>
        </w:rPr>
        <w:t>Audiovisual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Canarias.</w:t>
      </w:r>
      <w:r>
        <w:rPr>
          <w:spacing w:val="-8"/>
          <w:sz w:val="22"/>
        </w:rPr>
        <w:t> </w:t>
      </w:r>
      <w:r>
        <w:rPr>
          <w:sz w:val="22"/>
        </w:rPr>
        <w:t>En este ejercicio, se hará un esfuerzo en el apoyo a la promoción de cine publicitario y proyectos</w:t>
      </w:r>
      <w:r>
        <w:rPr>
          <w:spacing w:val="-12"/>
          <w:sz w:val="22"/>
        </w:rPr>
        <w:t> </w:t>
      </w:r>
      <w:r>
        <w:rPr>
          <w:sz w:val="22"/>
        </w:rPr>
        <w:t>de telerrealidad,</w:t>
      </w:r>
      <w:r>
        <w:rPr>
          <w:spacing w:val="-5"/>
          <w:sz w:val="22"/>
        </w:rPr>
        <w:t> </w:t>
      </w:r>
      <w:r>
        <w:rPr>
          <w:sz w:val="22"/>
        </w:rPr>
        <w:t>sinobviar</w:t>
      </w:r>
      <w:r>
        <w:rPr>
          <w:spacing w:val="-13"/>
          <w:sz w:val="22"/>
        </w:rPr>
        <w:t> </w:t>
      </w:r>
      <w:r>
        <w:rPr>
          <w:sz w:val="22"/>
        </w:rPr>
        <w:t>aquellas</w:t>
      </w:r>
      <w:r>
        <w:rPr>
          <w:spacing w:val="-8"/>
          <w:sz w:val="22"/>
        </w:rPr>
        <w:t> </w:t>
      </w:r>
      <w:r>
        <w:rPr>
          <w:sz w:val="22"/>
        </w:rPr>
        <w:t>acciones</w:t>
      </w:r>
      <w:r>
        <w:rPr>
          <w:spacing w:val="-8"/>
          <w:sz w:val="22"/>
        </w:rPr>
        <w:t> </w:t>
      </w:r>
      <w:r>
        <w:rPr>
          <w:sz w:val="22"/>
        </w:rPr>
        <w:t>dirigidas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promoción</w:t>
      </w:r>
      <w:r>
        <w:rPr>
          <w:spacing w:val="-8"/>
          <w:sz w:val="22"/>
        </w:rPr>
        <w:t> </w:t>
      </w:r>
      <w:r>
        <w:rPr>
          <w:sz w:val="22"/>
        </w:rPr>
        <w:t>exterior de las producciones de cine canarias.</w:t>
      </w:r>
    </w:p>
    <w:p>
      <w:pPr>
        <w:spacing w:after="0" w:line="254" w:lineRule="auto"/>
        <w:jc w:val="both"/>
        <w:rPr>
          <w:sz w:val="22"/>
        </w:rPr>
        <w:sectPr>
          <w:pgSz w:w="11910" w:h="16840"/>
          <w:pgMar w:header="220" w:footer="258" w:top="1300" w:bottom="440" w:left="1120" w:right="1100"/>
        </w:sectPr>
      </w:pP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56" w:lineRule="auto" w:before="95" w:after="0"/>
        <w:ind w:left="1297" w:right="596" w:hanging="361"/>
        <w:jc w:val="both"/>
        <w:rPr>
          <w:sz w:val="22"/>
        </w:rPr>
      </w:pPr>
      <w:r>
        <w:rPr>
          <w:sz w:val="22"/>
        </w:rPr>
        <w:t>Energías Renovables y Tratamiento de aguas: Apoyar la internacionalización de las empresas</w:t>
      </w:r>
      <w:r>
        <w:rPr>
          <w:spacing w:val="-10"/>
          <w:sz w:val="22"/>
        </w:rPr>
        <w:t> </w:t>
      </w:r>
      <w:r>
        <w:rPr>
          <w:sz w:val="22"/>
        </w:rPr>
        <w:t>canarias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este sector</w:t>
      </w:r>
      <w:r>
        <w:rPr>
          <w:spacing w:val="-13"/>
          <w:sz w:val="22"/>
        </w:rPr>
        <w:t> </w:t>
      </w:r>
      <w:r>
        <w:rPr>
          <w:sz w:val="22"/>
        </w:rPr>
        <w:t>realizandoentre</w:t>
      </w:r>
      <w:r>
        <w:rPr>
          <w:spacing w:val="-12"/>
          <w:sz w:val="22"/>
        </w:rPr>
        <w:t> </w:t>
      </w:r>
      <w:r>
        <w:rPr>
          <w:sz w:val="22"/>
        </w:rPr>
        <w:t>otros</w:t>
      </w:r>
      <w:r>
        <w:rPr>
          <w:spacing w:val="-5"/>
          <w:sz w:val="22"/>
        </w:rPr>
        <w:t> </w:t>
      </w:r>
      <w:r>
        <w:rPr>
          <w:sz w:val="22"/>
        </w:rPr>
        <w:t>proyectos/acciones/webinarios relativas</w:t>
      </w:r>
      <w:r>
        <w:rPr>
          <w:spacing w:val="-13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sector</w:t>
      </w:r>
      <w:r>
        <w:rPr>
          <w:spacing w:val="-1"/>
          <w:sz w:val="22"/>
        </w:rPr>
        <w:t> </w:t>
      </w:r>
      <w:r>
        <w:rPr>
          <w:sz w:val="22"/>
        </w:rPr>
        <w:t>del</w:t>
      </w:r>
      <w:r>
        <w:rPr>
          <w:spacing w:val="-5"/>
          <w:sz w:val="22"/>
        </w:rPr>
        <w:t> </w:t>
      </w:r>
      <w:r>
        <w:rPr>
          <w:sz w:val="22"/>
        </w:rPr>
        <w:t>agua</w:t>
      </w:r>
      <w:r>
        <w:rPr>
          <w:spacing w:val="80"/>
          <w:sz w:val="22"/>
        </w:rPr>
        <w:t> </w:t>
      </w:r>
      <w:r>
        <w:rPr>
          <w:sz w:val="22"/>
        </w:rPr>
        <w:t>y EERR en Marruecos,</w:t>
      </w:r>
      <w:r>
        <w:rPr>
          <w:spacing w:val="-11"/>
          <w:sz w:val="22"/>
        </w:rPr>
        <w:t> </w:t>
      </w:r>
      <w:r>
        <w:rPr>
          <w:sz w:val="22"/>
        </w:rPr>
        <w:t>y otros países</w:t>
      </w:r>
      <w:r>
        <w:rPr>
          <w:spacing w:val="-13"/>
          <w:sz w:val="22"/>
        </w:rPr>
        <w:t> </w:t>
      </w:r>
      <w:r>
        <w:rPr>
          <w:sz w:val="22"/>
        </w:rPr>
        <w:t>africanos</w:t>
      </w:r>
      <w:r>
        <w:rPr>
          <w:spacing w:val="-12"/>
          <w:sz w:val="22"/>
        </w:rPr>
        <w:t> </w:t>
      </w:r>
      <w:r>
        <w:rPr>
          <w:sz w:val="22"/>
        </w:rPr>
        <w:t>como Costa de</w:t>
      </w:r>
      <w:r>
        <w:rPr>
          <w:spacing w:val="-5"/>
          <w:sz w:val="22"/>
        </w:rPr>
        <w:t> </w:t>
      </w:r>
      <w:r>
        <w:rPr>
          <w:sz w:val="22"/>
        </w:rPr>
        <w:t>Marfil,</w:t>
      </w:r>
      <w:r>
        <w:rPr>
          <w:spacing w:val="-8"/>
          <w:sz w:val="22"/>
        </w:rPr>
        <w:t> </w:t>
      </w:r>
      <w:r>
        <w:rPr>
          <w:sz w:val="22"/>
        </w:rPr>
        <w:t>Guinea</w:t>
      </w:r>
      <w:r>
        <w:rPr>
          <w:spacing w:val="-13"/>
          <w:sz w:val="22"/>
        </w:rPr>
        <w:t> </w:t>
      </w:r>
      <w:r>
        <w:rPr>
          <w:sz w:val="22"/>
        </w:rPr>
        <w:t>Conakry,</w:t>
      </w:r>
      <w:r>
        <w:rPr>
          <w:spacing w:val="-7"/>
          <w:sz w:val="22"/>
        </w:rPr>
        <w:t> </w:t>
      </w:r>
      <w:r>
        <w:rPr>
          <w:sz w:val="22"/>
        </w:rPr>
        <w:t>Gabón,</w:t>
      </w:r>
      <w:r>
        <w:rPr>
          <w:spacing w:val="-8"/>
          <w:sz w:val="22"/>
        </w:rPr>
        <w:t> </w:t>
      </w:r>
      <w:r>
        <w:rPr>
          <w:sz w:val="22"/>
        </w:rPr>
        <w:t>Mali</w:t>
      </w:r>
      <w:r>
        <w:rPr>
          <w:spacing w:val="18"/>
          <w:sz w:val="22"/>
        </w:rPr>
        <w:t> </w:t>
      </w:r>
      <w:r>
        <w:rPr>
          <w:sz w:val="22"/>
        </w:rPr>
        <w:t>con los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2"/>
          <w:sz w:val="22"/>
        </w:rPr>
        <w:t> </w:t>
      </w:r>
      <w:r>
        <w:rPr>
          <w:sz w:val="22"/>
        </w:rPr>
        <w:t>Marruecos ha firmado</w:t>
      </w:r>
      <w:r>
        <w:rPr>
          <w:spacing w:val="-10"/>
          <w:sz w:val="22"/>
        </w:rPr>
        <w:t> </w:t>
      </w:r>
      <w:r>
        <w:rPr>
          <w:sz w:val="22"/>
        </w:rPr>
        <w:t>acuerdos</w:t>
      </w:r>
      <w:r>
        <w:rPr>
          <w:spacing w:val="-10"/>
          <w:sz w:val="22"/>
        </w:rPr>
        <w:t> </w:t>
      </w:r>
      <w:r>
        <w:rPr>
          <w:sz w:val="22"/>
        </w:rPr>
        <w:t>de colaboración, así</w:t>
      </w:r>
      <w:r>
        <w:rPr>
          <w:spacing w:val="-7"/>
          <w:sz w:val="22"/>
        </w:rPr>
        <w:t> </w:t>
      </w:r>
      <w:r>
        <w:rPr>
          <w:sz w:val="22"/>
        </w:rPr>
        <w:t>como la asistencia a eventos y ferias de este sector.</w:t>
      </w: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40" w:lineRule="auto" w:before="187" w:after="0"/>
        <w:ind w:left="1297" w:right="616" w:hanging="361"/>
        <w:jc w:val="both"/>
        <w:rPr>
          <w:sz w:val="22"/>
        </w:rPr>
      </w:pPr>
      <w:r>
        <w:rPr>
          <w:sz w:val="22"/>
        </w:rPr>
        <w:t>Multisectorial: Organización de jornadas,</w:t>
      </w:r>
      <w:r>
        <w:rPr>
          <w:spacing w:val="-11"/>
          <w:sz w:val="22"/>
        </w:rPr>
        <w:t> </w:t>
      </w:r>
      <w:r>
        <w:rPr>
          <w:sz w:val="22"/>
        </w:rPr>
        <w:t>foros, webinars de interés para</w:t>
      </w:r>
      <w:r>
        <w:rPr>
          <w:spacing w:val="-2"/>
          <w:sz w:val="22"/>
        </w:rPr>
        <w:t> </w:t>
      </w:r>
      <w:r>
        <w:rPr>
          <w:sz w:val="22"/>
        </w:rPr>
        <w:t>las empresas canarias interesadas en su salida</w:t>
      </w:r>
      <w:r>
        <w:rPr>
          <w:spacing w:val="-2"/>
          <w:sz w:val="22"/>
        </w:rPr>
        <w:t> </w:t>
      </w:r>
      <w:r>
        <w:rPr>
          <w:sz w:val="22"/>
        </w:rPr>
        <w:t>al exterior.</w:t>
      </w:r>
    </w:p>
    <w:p>
      <w:pPr>
        <w:pStyle w:val="BodyText"/>
        <w:spacing w:before="5"/>
        <w:ind w:left="0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1298" w:val="left" w:leader="none"/>
        </w:tabs>
        <w:spacing w:line="249" w:lineRule="auto" w:before="1" w:after="0"/>
        <w:ind w:left="1297" w:right="580" w:hanging="361"/>
        <w:jc w:val="both"/>
        <w:rPr>
          <w:sz w:val="22"/>
        </w:rPr>
      </w:pPr>
      <w:r>
        <w:rPr>
          <w:sz w:val="22"/>
        </w:rPr>
        <w:t>Tics/Startups:</w:t>
      </w:r>
      <w:r>
        <w:rPr>
          <w:spacing w:val="-13"/>
          <w:sz w:val="22"/>
        </w:rPr>
        <w:t> </w:t>
      </w:r>
      <w:r>
        <w:rPr>
          <w:sz w:val="22"/>
        </w:rPr>
        <w:t>Continuaremos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las</w:t>
      </w:r>
      <w:r>
        <w:rPr>
          <w:spacing w:val="-7"/>
          <w:sz w:val="22"/>
        </w:rPr>
        <w:t> </w:t>
      </w:r>
      <w:r>
        <w:rPr>
          <w:sz w:val="22"/>
        </w:rPr>
        <w:t>accionesde acompañamiento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startups</w:t>
      </w:r>
      <w:r>
        <w:rPr>
          <w:spacing w:val="-6"/>
          <w:sz w:val="22"/>
        </w:rPr>
        <w:t> </w:t>
      </w:r>
      <w:r>
        <w:rPr>
          <w:sz w:val="22"/>
        </w:rPr>
        <w:t>canarias a eventos de referencia del</w:t>
      </w:r>
      <w:r>
        <w:rPr>
          <w:spacing w:val="-4"/>
          <w:sz w:val="22"/>
        </w:rPr>
        <w:t> </w:t>
      </w:r>
      <w:r>
        <w:rPr>
          <w:sz w:val="22"/>
        </w:rPr>
        <w:t>sector. Se pretende organizar misiones para la asistencia y acompañamiento a eventos internacionales de delegación de las startups con mayor crecimiento</w:t>
      </w:r>
      <w:r>
        <w:rPr>
          <w:spacing w:val="-7"/>
          <w:sz w:val="22"/>
        </w:rPr>
        <w:t> </w:t>
      </w:r>
      <w:r>
        <w:rPr>
          <w:sz w:val="22"/>
        </w:rPr>
        <w:t>de Canarias</w:t>
      </w:r>
    </w:p>
    <w:p>
      <w:pPr>
        <w:pStyle w:val="BodyText"/>
        <w:spacing w:before="173"/>
      </w:pPr>
      <w:r>
        <w:rPr>
          <w:u w:val="single"/>
        </w:rPr>
        <w:t>Estrategia</w:t>
      </w:r>
      <w:r>
        <w:rPr>
          <w:spacing w:val="-10"/>
          <w:u w:val="single"/>
        </w:rPr>
        <w:t> </w:t>
      </w:r>
      <w:r>
        <w:rPr>
          <w:u w:val="single"/>
        </w:rPr>
        <w:t>operativa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5"/>
          <w:u w:val="single"/>
        </w:rPr>
        <w:t> </w:t>
      </w:r>
      <w:r>
        <w:rPr>
          <w:u w:val="single"/>
        </w:rPr>
        <w:t>internacionalización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6"/>
          <w:u w:val="single"/>
        </w:rPr>
        <w:t> </w:t>
      </w:r>
      <w:r>
        <w:rPr>
          <w:u w:val="single"/>
        </w:rPr>
        <w:t>la</w:t>
      </w:r>
      <w:r>
        <w:rPr>
          <w:spacing w:val="-10"/>
          <w:u w:val="single"/>
        </w:rPr>
        <w:t> </w:t>
      </w:r>
      <w:r>
        <w:rPr>
          <w:u w:val="single"/>
        </w:rPr>
        <w:t>economía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canaria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9" w:lineRule="auto" w:before="60"/>
        <w:ind w:right="602"/>
        <w:jc w:val="both"/>
      </w:pPr>
      <w:r>
        <w:rPr/>
        <w:t>Se</w:t>
      </w:r>
      <w:r>
        <w:rPr>
          <w:spacing w:val="19"/>
        </w:rPr>
        <w:t> </w:t>
      </w:r>
      <w:r>
        <w:rPr/>
        <w:t>sigue apostando</w:t>
      </w:r>
      <w:r>
        <w:rPr>
          <w:spacing w:val="-8"/>
        </w:rPr>
        <w:t> </w:t>
      </w:r>
      <w:r>
        <w:rPr/>
        <w:t>por una mayor internacionalización</w:t>
      </w:r>
      <w:r>
        <w:rPr>
          <w:spacing w:val="-8"/>
        </w:rPr>
        <w:t> </w:t>
      </w:r>
      <w:r>
        <w:rPr/>
        <w:t>de la</w:t>
      </w:r>
      <w:r>
        <w:rPr>
          <w:spacing w:val="-13"/>
        </w:rPr>
        <w:t> </w:t>
      </w:r>
      <w:r>
        <w:rPr/>
        <w:t>economía canaria, aprovechando mejor las ventajas derivadas de la pertenencia al mercado único europeo, de la situación geográfica</w:t>
      </w:r>
      <w:r>
        <w:rPr>
          <w:spacing w:val="-11"/>
        </w:rPr>
        <w:t> </w:t>
      </w:r>
      <w:r>
        <w:rPr/>
        <w:t>estratégica</w:t>
      </w:r>
      <w:r>
        <w:rPr>
          <w:spacing w:val="-9"/>
        </w:rPr>
        <w:t> </w:t>
      </w:r>
      <w:r>
        <w:rPr/>
        <w:t>de las</w:t>
      </w:r>
      <w:r>
        <w:rPr>
          <w:spacing w:val="-3"/>
        </w:rPr>
        <w:t> </w:t>
      </w:r>
      <w:r>
        <w:rPr/>
        <w:t>islas, de la</w:t>
      </w:r>
      <w:r>
        <w:rPr>
          <w:spacing w:val="-9"/>
        </w:rPr>
        <w:t> </w:t>
      </w:r>
      <w:r>
        <w:rPr/>
        <w:t>proximidad</w:t>
      </w:r>
      <w:r>
        <w:rPr>
          <w:spacing w:val="-1"/>
        </w:rPr>
        <w:t> </w:t>
      </w:r>
      <w:r>
        <w:rPr/>
        <w:t>a</w:t>
      </w:r>
      <w:r>
        <w:rPr>
          <w:spacing w:val="-9"/>
        </w:rPr>
        <w:t> </w:t>
      </w:r>
      <w:r>
        <w:rPr/>
        <w:t>mercados</w:t>
      </w:r>
      <w:r>
        <w:rPr>
          <w:spacing w:val="-3"/>
        </w:rPr>
        <w:t> </w:t>
      </w:r>
      <w:r>
        <w:rPr/>
        <w:t>emergentes</w:t>
      </w:r>
      <w:r>
        <w:rPr>
          <w:spacing w:val="-3"/>
        </w:rPr>
        <w:t> </w:t>
      </w:r>
      <w:r>
        <w:rPr/>
        <w:t>de África, así</w:t>
      </w:r>
      <w:r>
        <w:rPr>
          <w:spacing w:val="-13"/>
        </w:rPr>
        <w:t> </w:t>
      </w:r>
      <w:r>
        <w:rPr/>
        <w:t>como de</w:t>
      </w:r>
      <w:r>
        <w:rPr>
          <w:spacing w:val="24"/>
        </w:rPr>
        <w:t> </w:t>
      </w:r>
      <w:r>
        <w:rPr/>
        <w:t>los</w:t>
      </w:r>
      <w:r>
        <w:rPr>
          <w:spacing w:val="-7"/>
        </w:rPr>
        <w:t> </w:t>
      </w:r>
      <w:r>
        <w:rPr/>
        <w:t>vínculos</w:t>
      </w:r>
      <w:r>
        <w:rPr>
          <w:spacing w:val="-7"/>
        </w:rPr>
        <w:t> </w:t>
      </w:r>
      <w:r>
        <w:rPr/>
        <w:t>históricos</w:t>
      </w:r>
      <w:r>
        <w:rPr>
          <w:spacing w:val="-7"/>
        </w:rPr>
        <w:t> </w:t>
      </w:r>
      <w:r>
        <w:rPr/>
        <w:t>y culturales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América</w:t>
      </w:r>
      <w:r>
        <w:rPr>
          <w:spacing w:val="-13"/>
        </w:rPr>
        <w:t> </w:t>
      </w:r>
      <w:r>
        <w:rPr/>
        <w:t>Latina a</w:t>
      </w:r>
      <w:r>
        <w:rPr>
          <w:spacing w:val="30"/>
        </w:rPr>
        <w:t> </w:t>
      </w:r>
      <w:r>
        <w:rPr/>
        <w:t>través</w:t>
      </w:r>
      <w:r>
        <w:rPr>
          <w:spacing w:val="-7"/>
        </w:rPr>
        <w:t> </w:t>
      </w:r>
      <w:r>
        <w:rPr/>
        <w:t>de</w:t>
      </w:r>
      <w:r>
        <w:rPr>
          <w:spacing w:val="24"/>
        </w:rPr>
        <w:t> </w:t>
      </w:r>
      <w:r>
        <w:rPr/>
        <w:t>la Estrategia</w:t>
      </w:r>
      <w:r>
        <w:rPr>
          <w:spacing w:val="-13"/>
        </w:rPr>
        <w:t> </w:t>
      </w:r>
      <w:r>
        <w:rPr/>
        <w:t>Operativa</w:t>
      </w:r>
      <w:r>
        <w:rPr>
          <w:spacing w:val="-12"/>
        </w:rPr>
        <w:t> </w:t>
      </w:r>
      <w:r>
        <w:rPr/>
        <w:t>de internacionalización de la</w:t>
      </w:r>
      <w:r>
        <w:rPr>
          <w:spacing w:val="-5"/>
        </w:rPr>
        <w:t> </w:t>
      </w:r>
      <w:r>
        <w:rPr/>
        <w:t>economía</w:t>
      </w:r>
      <w:r>
        <w:rPr>
          <w:spacing w:val="-5"/>
        </w:rPr>
        <w:t> </w:t>
      </w:r>
      <w:r>
        <w:rPr/>
        <w:t>canaria</w:t>
      </w:r>
    </w:p>
    <w:p>
      <w:pPr>
        <w:pStyle w:val="ListParagraph"/>
        <w:numPr>
          <w:ilvl w:val="0"/>
          <w:numId w:val="8"/>
        </w:numPr>
        <w:tabs>
          <w:tab w:pos="713" w:val="left" w:leader="none"/>
        </w:tabs>
        <w:spacing w:line="240" w:lineRule="auto" w:before="170" w:after="0"/>
        <w:ind w:left="576" w:right="616" w:hanging="1"/>
        <w:jc w:val="left"/>
        <w:rPr>
          <w:sz w:val="22"/>
        </w:rPr>
      </w:pPr>
      <w:r>
        <w:rPr>
          <w:sz w:val="22"/>
        </w:rPr>
        <w:t>Agroalimentario: Asentar la marca</w:t>
      </w:r>
      <w:r>
        <w:rPr>
          <w:spacing w:val="39"/>
          <w:sz w:val="22"/>
        </w:rPr>
        <w:t> </w:t>
      </w:r>
      <w:r>
        <w:rPr>
          <w:sz w:val="22"/>
        </w:rPr>
        <w:t>comercial Plátano de Canarias tanto en países europeos como africanos apoyando a</w:t>
      </w:r>
      <w:r>
        <w:rPr>
          <w:spacing w:val="-5"/>
          <w:sz w:val="22"/>
        </w:rPr>
        <w:t> </w:t>
      </w:r>
      <w:r>
        <w:rPr>
          <w:sz w:val="22"/>
        </w:rPr>
        <w:t>ASPROCAN.</w:t>
      </w:r>
    </w:p>
    <w:p>
      <w:pPr>
        <w:pStyle w:val="BodyText"/>
        <w:spacing w:before="184"/>
      </w:pPr>
      <w:r>
        <w:rPr/>
        <w:t>Promoción</w:t>
      </w:r>
      <w:r>
        <w:rPr>
          <w:spacing w:val="-8"/>
        </w:rPr>
        <w:t> </w:t>
      </w:r>
      <w:r>
        <w:rPr/>
        <w:t>del</w:t>
      </w:r>
      <w:r>
        <w:rPr>
          <w:spacing w:val="3"/>
        </w:rPr>
        <w:t> </w:t>
      </w:r>
      <w:r>
        <w:rPr/>
        <w:t>sector</w:t>
      </w:r>
      <w:r>
        <w:rPr>
          <w:spacing w:val="-14"/>
        </w:rPr>
        <w:t> </w:t>
      </w:r>
      <w:r>
        <w:rPr/>
        <w:t>agroindustrial</w:t>
      </w:r>
      <w:r>
        <w:rPr>
          <w:spacing w:val="-19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13"/>
        </w:rPr>
        <w:t> </w:t>
      </w:r>
      <w:r>
        <w:rPr/>
        <w:t>marca</w:t>
      </w:r>
      <w:r>
        <w:rPr>
          <w:spacing w:val="29"/>
        </w:rPr>
        <w:t> </w:t>
      </w:r>
      <w:r>
        <w:rPr/>
        <w:t>Canarias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3"/>
        </w:rPr>
        <w:t> </w:t>
      </w:r>
      <w:r>
        <w:rPr/>
        <w:t>Reino</w:t>
      </w:r>
      <w:r>
        <w:rPr>
          <w:spacing w:val="-8"/>
        </w:rPr>
        <w:t> </w:t>
      </w:r>
      <w:r>
        <w:rPr>
          <w:spacing w:val="-2"/>
        </w:rPr>
        <w:t>Unido.</w:t>
      </w: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54" w:lineRule="auto" w:before="196" w:after="0"/>
        <w:ind w:left="577" w:right="614" w:hanging="1"/>
        <w:jc w:val="both"/>
        <w:rPr>
          <w:sz w:val="22"/>
        </w:rPr>
      </w:pPr>
      <w:r>
        <w:rPr>
          <w:sz w:val="22"/>
        </w:rPr>
        <w:t>En el ámbito regional, también apostaremos por el modelo de colaboración transversal interregional y, cumpliendo el compromiso de apoyo a las islas no capitalinas, se seguirá con acuerdos de colaboración con los cinco Cabildos de las islas no capitalinas. Además, se mantendrá</w:t>
      </w:r>
      <w:r>
        <w:rPr>
          <w:spacing w:val="-1"/>
          <w:sz w:val="22"/>
        </w:rPr>
        <w:t> </w:t>
      </w:r>
      <w:r>
        <w:rPr>
          <w:sz w:val="22"/>
        </w:rPr>
        <w:t>un contacto directo, de colaboración y coordinación con las cámaras de Comercio, Industria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1"/>
          <w:sz w:val="22"/>
        </w:rPr>
        <w:t> </w:t>
      </w:r>
      <w:r>
        <w:rPr>
          <w:sz w:val="22"/>
        </w:rPr>
        <w:t>Navegaciónde cada</w:t>
      </w:r>
      <w:r>
        <w:rPr>
          <w:spacing w:val="-11"/>
          <w:sz w:val="22"/>
        </w:rPr>
        <w:t> </w:t>
      </w:r>
      <w:r>
        <w:rPr>
          <w:sz w:val="22"/>
        </w:rPr>
        <w:t>isla,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el finde impulsar,</w:t>
      </w:r>
      <w:r>
        <w:rPr>
          <w:spacing w:val="-3"/>
          <w:sz w:val="22"/>
        </w:rPr>
        <w:t> </w:t>
      </w:r>
      <w:r>
        <w:rPr>
          <w:sz w:val="22"/>
        </w:rPr>
        <w:t>de forma</w:t>
      </w:r>
      <w:r>
        <w:rPr>
          <w:spacing w:val="-11"/>
          <w:sz w:val="22"/>
        </w:rPr>
        <w:t> </w:t>
      </w:r>
      <w:r>
        <w:rPr>
          <w:sz w:val="22"/>
        </w:rPr>
        <w:t>conjunta</w:t>
      </w:r>
      <w:r>
        <w:rPr>
          <w:spacing w:val="-11"/>
          <w:sz w:val="22"/>
        </w:rPr>
        <w:t> </w:t>
      </w:r>
      <w:r>
        <w:rPr>
          <w:sz w:val="22"/>
        </w:rPr>
        <w:t>accionesde interés para las empresas de cada</w:t>
      </w:r>
      <w:r>
        <w:rPr>
          <w:spacing w:val="-2"/>
          <w:sz w:val="22"/>
        </w:rPr>
        <w:t> </w:t>
      </w:r>
      <w:r>
        <w:rPr>
          <w:sz w:val="22"/>
        </w:rPr>
        <w:t>mercado insular.</w:t>
      </w:r>
    </w:p>
    <w:p>
      <w:pPr>
        <w:pStyle w:val="ListParagraph"/>
        <w:numPr>
          <w:ilvl w:val="0"/>
          <w:numId w:val="8"/>
        </w:numPr>
        <w:tabs>
          <w:tab w:pos="698" w:val="left" w:leader="none"/>
        </w:tabs>
        <w:spacing w:line="254" w:lineRule="auto" w:before="183" w:after="0"/>
        <w:ind w:left="577" w:right="606" w:firstLine="0"/>
        <w:jc w:val="both"/>
        <w:rPr>
          <w:sz w:val="22"/>
        </w:rPr>
      </w:pPr>
      <w:r>
        <w:rPr>
          <w:sz w:val="22"/>
        </w:rPr>
        <w:t>Salud:</w:t>
      </w:r>
      <w:r>
        <w:rPr>
          <w:spacing w:val="-8"/>
          <w:sz w:val="22"/>
        </w:rPr>
        <w:t> </w:t>
      </w:r>
      <w:r>
        <w:rPr>
          <w:sz w:val="22"/>
        </w:rPr>
        <w:t>Seguir</w:t>
      </w:r>
      <w:r>
        <w:rPr>
          <w:spacing w:val="-13"/>
          <w:sz w:val="22"/>
        </w:rPr>
        <w:t> </w:t>
      </w:r>
      <w:r>
        <w:rPr>
          <w:sz w:val="22"/>
        </w:rPr>
        <w:t>posicionando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z w:val="22"/>
        </w:rPr>
        <w:t>Canarias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centro</w:t>
      </w:r>
      <w:r>
        <w:rPr>
          <w:spacing w:val="-5"/>
          <w:sz w:val="22"/>
        </w:rPr>
        <w:t> </w:t>
      </w:r>
      <w:r>
        <w:rPr>
          <w:sz w:val="22"/>
        </w:rPr>
        <w:t>europeo</w:t>
      </w:r>
      <w:r>
        <w:rPr>
          <w:spacing w:val="-5"/>
          <w:sz w:val="22"/>
        </w:rPr>
        <w:t> </w:t>
      </w:r>
      <w:r>
        <w:rPr>
          <w:sz w:val="22"/>
        </w:rPr>
        <w:t>de turismo</w:t>
      </w:r>
      <w:r>
        <w:rPr>
          <w:spacing w:val="-5"/>
          <w:sz w:val="22"/>
        </w:rPr>
        <w:t> </w:t>
      </w:r>
      <w:r>
        <w:rPr>
          <w:sz w:val="22"/>
        </w:rPr>
        <w:t>médico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 bienestar tanto para países africanos como europeos.</w:t>
      </w:r>
    </w:p>
    <w:p>
      <w:pPr>
        <w:pStyle w:val="ListParagraph"/>
        <w:numPr>
          <w:ilvl w:val="0"/>
          <w:numId w:val="8"/>
        </w:numPr>
        <w:tabs>
          <w:tab w:pos="698" w:val="left" w:leader="none"/>
        </w:tabs>
        <w:spacing w:line="254" w:lineRule="auto" w:before="181" w:after="0"/>
        <w:ind w:left="577" w:right="602" w:firstLine="0"/>
        <w:jc w:val="both"/>
        <w:rPr>
          <w:sz w:val="22"/>
        </w:rPr>
      </w:pPr>
      <w:r>
        <w:rPr>
          <w:sz w:val="22"/>
        </w:rPr>
        <w:t>Economía</w:t>
      </w:r>
      <w:r>
        <w:rPr>
          <w:spacing w:val="-9"/>
          <w:sz w:val="22"/>
        </w:rPr>
        <w:t> </w:t>
      </w:r>
      <w:r>
        <w:rPr>
          <w:sz w:val="22"/>
        </w:rPr>
        <w:t>azul:</w:t>
      </w:r>
      <w:r>
        <w:rPr>
          <w:spacing w:val="-2"/>
          <w:sz w:val="22"/>
        </w:rPr>
        <w:t> </w:t>
      </w:r>
      <w:r>
        <w:rPr>
          <w:sz w:val="22"/>
        </w:rPr>
        <w:t>Nos centraremos en aquellasactividadesdentro de este</w:t>
      </w:r>
      <w:r>
        <w:rPr>
          <w:spacing w:val="-13"/>
          <w:sz w:val="22"/>
        </w:rPr>
        <w:t> </w:t>
      </w:r>
      <w:r>
        <w:rPr>
          <w:sz w:val="22"/>
        </w:rPr>
        <w:t>gran sector, que están involucradas en la producción de bienes o en la prestación de</w:t>
      </w:r>
      <w:r>
        <w:rPr>
          <w:spacing w:val="40"/>
          <w:sz w:val="22"/>
        </w:rPr>
        <w:t> </w:t>
      </w:r>
      <w:r>
        <w:rPr>
          <w:sz w:val="22"/>
        </w:rPr>
        <w:t>servicios que contribuyen directamente a la mejora de nuestra economía, como son las reparaciones</w:t>
      </w:r>
      <w:r>
        <w:rPr>
          <w:spacing w:val="-9"/>
          <w:sz w:val="22"/>
        </w:rPr>
        <w:t> </w:t>
      </w:r>
      <w:r>
        <w:rPr>
          <w:sz w:val="22"/>
        </w:rPr>
        <w:t>navales y servicios offshore;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12"/>
          <w:sz w:val="22"/>
        </w:rPr>
        <w:t> </w:t>
      </w:r>
      <w:r>
        <w:rPr>
          <w:sz w:val="22"/>
        </w:rPr>
        <w:t>acuicultura;</w:t>
      </w:r>
      <w:r>
        <w:rPr>
          <w:spacing w:val="-8"/>
          <w:sz w:val="22"/>
        </w:rPr>
        <w:t> </w:t>
      </w:r>
      <w:r>
        <w:rPr>
          <w:sz w:val="22"/>
        </w:rPr>
        <w:t>servicios</w:t>
      </w:r>
      <w:r>
        <w:rPr>
          <w:spacing w:val="-5"/>
          <w:sz w:val="22"/>
        </w:rPr>
        <w:t> </w:t>
      </w:r>
      <w:r>
        <w:rPr>
          <w:sz w:val="22"/>
        </w:rPr>
        <w:t>portuarios;</w:t>
      </w:r>
      <w:r>
        <w:rPr>
          <w:spacing w:val="-8"/>
          <w:sz w:val="22"/>
        </w:rPr>
        <w:t> </w:t>
      </w:r>
      <w:r>
        <w:rPr>
          <w:sz w:val="22"/>
        </w:rPr>
        <w:t>energías</w:t>
      </w:r>
      <w:r>
        <w:rPr>
          <w:spacing w:val="-6"/>
          <w:sz w:val="22"/>
        </w:rPr>
        <w:t> </w:t>
      </w:r>
      <w:r>
        <w:rPr>
          <w:sz w:val="22"/>
        </w:rPr>
        <w:t>renovables</w:t>
      </w:r>
      <w:r>
        <w:rPr>
          <w:spacing w:val="-6"/>
          <w:sz w:val="22"/>
        </w:rPr>
        <w:t> </w:t>
      </w:r>
      <w:r>
        <w:rPr>
          <w:sz w:val="22"/>
        </w:rPr>
        <w:t>marinas;</w:t>
      </w:r>
      <w:r>
        <w:rPr>
          <w:spacing w:val="-8"/>
          <w:sz w:val="22"/>
        </w:rPr>
        <w:t> </w:t>
      </w:r>
      <w:r>
        <w:rPr>
          <w:sz w:val="22"/>
        </w:rPr>
        <w:t>desalación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turismo </w:t>
      </w:r>
      <w:r>
        <w:rPr>
          <w:spacing w:val="-2"/>
          <w:sz w:val="22"/>
        </w:rPr>
        <w:t>náutico.</w:t>
      </w:r>
    </w:p>
    <w:p>
      <w:pPr>
        <w:pStyle w:val="ListParagraph"/>
        <w:numPr>
          <w:ilvl w:val="0"/>
          <w:numId w:val="8"/>
        </w:numPr>
        <w:tabs>
          <w:tab w:pos="743" w:val="left" w:leader="none"/>
        </w:tabs>
        <w:spacing w:line="254" w:lineRule="auto" w:before="182" w:after="0"/>
        <w:ind w:left="577" w:right="602" w:hanging="1"/>
        <w:jc w:val="both"/>
        <w:rPr>
          <w:sz w:val="22"/>
        </w:rPr>
      </w:pPr>
      <w:r>
        <w:rPr>
          <w:sz w:val="22"/>
        </w:rPr>
        <w:t>Sector moda: Seguir apoyando a este sector que continúa en expansión y con una gran capacidad para generar empleo, tanto directo como indirecto logrando una mayor proyección </w:t>
      </w:r>
      <w:r>
        <w:rPr>
          <w:spacing w:val="-2"/>
          <w:sz w:val="22"/>
        </w:rPr>
        <w:t>internacional.</w:t>
      </w:r>
    </w:p>
    <w:p>
      <w:pPr>
        <w:pStyle w:val="ListParagraph"/>
        <w:numPr>
          <w:ilvl w:val="0"/>
          <w:numId w:val="8"/>
        </w:numPr>
        <w:tabs>
          <w:tab w:pos="713" w:val="left" w:leader="none"/>
        </w:tabs>
        <w:spacing w:line="240" w:lineRule="auto" w:before="182" w:after="0"/>
        <w:ind w:left="577" w:right="595" w:hanging="1"/>
        <w:jc w:val="left"/>
        <w:rPr>
          <w:sz w:val="22"/>
        </w:rPr>
      </w:pPr>
      <w:r>
        <w:rPr>
          <w:sz w:val="22"/>
        </w:rPr>
        <w:t>Servicios turísticos: Se continuará con la estrategia desarrollada por los diferentes Clústeres dirigida a la internacionalización de los servicios y productos turísticos.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ListParagraph"/>
        <w:numPr>
          <w:ilvl w:val="0"/>
          <w:numId w:val="8"/>
        </w:numPr>
        <w:tabs>
          <w:tab w:pos="728" w:val="left" w:leader="none"/>
        </w:tabs>
        <w:spacing w:line="261" w:lineRule="auto" w:before="1" w:after="0"/>
        <w:ind w:left="577" w:right="595" w:firstLine="0"/>
        <w:jc w:val="both"/>
        <w:rPr>
          <w:sz w:val="22"/>
        </w:rPr>
      </w:pPr>
      <w:r>
        <w:rPr>
          <w:sz w:val="22"/>
        </w:rPr>
        <w:t>Programa tenderboost: Tras la consolidación de este programa en el 2022,</w:t>
      </w:r>
      <w:r>
        <w:rPr>
          <w:spacing w:val="40"/>
          <w:sz w:val="22"/>
        </w:rPr>
        <w:t> </w:t>
      </w:r>
      <w:r>
        <w:rPr>
          <w:sz w:val="22"/>
        </w:rPr>
        <w:t>se continuará realizando</w:t>
      </w:r>
      <w:r>
        <w:rPr>
          <w:spacing w:val="-11"/>
          <w:sz w:val="22"/>
        </w:rPr>
        <w:t> </w:t>
      </w:r>
      <w:r>
        <w:rPr>
          <w:sz w:val="22"/>
        </w:rPr>
        <w:t>un</w:t>
      </w:r>
      <w:r>
        <w:rPr>
          <w:spacing w:val="-5"/>
          <w:sz w:val="22"/>
        </w:rPr>
        <w:t> </w:t>
      </w:r>
      <w:r>
        <w:rPr>
          <w:sz w:val="22"/>
        </w:rPr>
        <w:t>esfuerzo,</w:t>
      </w:r>
      <w:r>
        <w:rPr>
          <w:spacing w:val="-2"/>
          <w:sz w:val="22"/>
        </w:rPr>
        <w:t> </w:t>
      </w:r>
      <w:r>
        <w:rPr>
          <w:sz w:val="22"/>
        </w:rPr>
        <w:t>conjuntamente</w:t>
      </w:r>
      <w:r>
        <w:rPr>
          <w:spacing w:val="-13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empresas</w:t>
      </w:r>
      <w:r>
        <w:rPr>
          <w:spacing w:val="-5"/>
          <w:sz w:val="22"/>
        </w:rPr>
        <w:t> </w:t>
      </w:r>
      <w:r>
        <w:rPr>
          <w:sz w:val="22"/>
        </w:rPr>
        <w:t>públicas</w:t>
      </w:r>
      <w:r>
        <w:rPr>
          <w:spacing w:val="-5"/>
          <w:sz w:val="22"/>
        </w:rPr>
        <w:t> </w:t>
      </w:r>
      <w:r>
        <w:rPr>
          <w:sz w:val="22"/>
        </w:rPr>
        <w:t>tanto</w:t>
      </w:r>
      <w:r>
        <w:rPr>
          <w:spacing w:val="-5"/>
          <w:sz w:val="22"/>
        </w:rPr>
        <w:t> </w:t>
      </w:r>
      <w:r>
        <w:rPr>
          <w:sz w:val="22"/>
        </w:rPr>
        <w:t>regionales</w:t>
      </w:r>
      <w:r>
        <w:rPr>
          <w:spacing w:val="-5"/>
          <w:sz w:val="22"/>
        </w:rPr>
        <w:t> </w:t>
      </w:r>
      <w:r>
        <w:rPr>
          <w:sz w:val="22"/>
        </w:rPr>
        <w:t>como</w:t>
      </w:r>
      <w:r>
        <w:rPr>
          <w:spacing w:val="-5"/>
          <w:sz w:val="22"/>
        </w:rPr>
        <w:t> </w:t>
      </w:r>
      <w:r>
        <w:rPr>
          <w:sz w:val="22"/>
        </w:rPr>
        <w:t>insulares, y</w:t>
      </w:r>
      <w:r>
        <w:rPr>
          <w:spacing w:val="25"/>
          <w:sz w:val="22"/>
        </w:rPr>
        <w:t> </w:t>
      </w:r>
      <w:r>
        <w:rPr>
          <w:sz w:val="22"/>
        </w:rPr>
        <w:t>las Cámaras de Comercio canarias, en facilitar</w:t>
      </w:r>
      <w:r>
        <w:rPr>
          <w:spacing w:val="-1"/>
          <w:sz w:val="22"/>
        </w:rPr>
        <w:t> </w:t>
      </w:r>
      <w:r>
        <w:rPr>
          <w:sz w:val="22"/>
        </w:rPr>
        <w:t>el acceso de las empresas de nuestra región</w:t>
      </w:r>
      <w:r>
        <w:rPr>
          <w:spacing w:val="-12"/>
          <w:sz w:val="22"/>
        </w:rPr>
        <w:t> </w:t>
      </w:r>
      <w:r>
        <w:rPr>
          <w:sz w:val="22"/>
        </w:rPr>
        <w:t>a</w:t>
      </w:r>
    </w:p>
    <w:p>
      <w:pPr>
        <w:spacing w:after="0" w:line="261" w:lineRule="auto"/>
        <w:jc w:val="both"/>
        <w:rPr>
          <w:sz w:val="22"/>
        </w:rPr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4" w:lineRule="auto" w:before="91"/>
        <w:ind w:right="603"/>
        <w:jc w:val="both"/>
      </w:pPr>
      <w:r>
        <w:rPr/>
        <w:t>las licitaciones internacionales, tanto de Organismos Multilaterales,</w:t>
      </w:r>
      <w:r>
        <w:rPr>
          <w:spacing w:val="-5"/>
        </w:rPr>
        <w:t> </w:t>
      </w:r>
      <w:r>
        <w:rPr/>
        <w:t>como las lanzadas por las principales</w:t>
      </w:r>
      <w:r>
        <w:rPr>
          <w:spacing w:val="-9"/>
        </w:rPr>
        <w:t> </w:t>
      </w:r>
      <w:r>
        <w:rPr/>
        <w:t>agencias</w:t>
      </w:r>
      <w:r>
        <w:rPr>
          <w:spacing w:val="-9"/>
        </w:rPr>
        <w:t> </w:t>
      </w:r>
      <w:r>
        <w:rPr/>
        <w:t>nacionales.</w:t>
      </w:r>
    </w:p>
    <w:p>
      <w:pPr>
        <w:pStyle w:val="ListParagraph"/>
        <w:numPr>
          <w:ilvl w:val="0"/>
          <w:numId w:val="8"/>
        </w:numPr>
        <w:tabs>
          <w:tab w:pos="698" w:val="left" w:leader="none"/>
        </w:tabs>
        <w:spacing w:line="247" w:lineRule="auto" w:before="181" w:after="0"/>
        <w:ind w:left="576" w:right="603" w:firstLine="0"/>
        <w:jc w:val="both"/>
        <w:rPr>
          <w:sz w:val="22"/>
        </w:rPr>
      </w:pPr>
      <w:r>
        <w:rPr>
          <w:sz w:val="22"/>
        </w:rPr>
        <w:t>Proyectos</w:t>
      </w:r>
      <w:r>
        <w:rPr>
          <w:spacing w:val="-13"/>
          <w:sz w:val="22"/>
        </w:rPr>
        <w:t> </w:t>
      </w:r>
      <w:r>
        <w:rPr>
          <w:sz w:val="22"/>
        </w:rPr>
        <w:t>MAC:</w:t>
      </w:r>
      <w:r>
        <w:rPr>
          <w:spacing w:val="-12"/>
          <w:sz w:val="22"/>
        </w:rPr>
        <w:t> </w:t>
      </w:r>
      <w:r>
        <w:rPr>
          <w:sz w:val="22"/>
        </w:rPr>
        <w:t>Se</w:t>
      </w:r>
      <w:r>
        <w:rPr>
          <w:spacing w:val="16"/>
          <w:sz w:val="22"/>
        </w:rPr>
        <w:t> </w:t>
      </w:r>
      <w:r>
        <w:rPr>
          <w:sz w:val="22"/>
        </w:rPr>
        <w:t>continuará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9"/>
          <w:sz w:val="22"/>
        </w:rPr>
        <w:t> </w:t>
      </w:r>
      <w:r>
        <w:rPr>
          <w:sz w:val="22"/>
        </w:rPr>
        <w:t>el 2023</w:t>
      </w:r>
      <w:r>
        <w:rPr>
          <w:spacing w:val="36"/>
          <w:sz w:val="22"/>
        </w:rPr>
        <w:t> </w:t>
      </w:r>
      <w:r>
        <w:rPr>
          <w:sz w:val="22"/>
        </w:rPr>
        <w:t>con</w:t>
      </w:r>
      <w:r>
        <w:rPr>
          <w:spacing w:val="30"/>
          <w:sz w:val="22"/>
        </w:rPr>
        <w:t> </w:t>
      </w:r>
      <w:r>
        <w:rPr>
          <w:sz w:val="22"/>
        </w:rPr>
        <w:t>el objetivo</w:t>
      </w:r>
      <w:r>
        <w:rPr>
          <w:spacing w:val="-10"/>
          <w:sz w:val="22"/>
        </w:rPr>
        <w:t> </w:t>
      </w:r>
      <w:r>
        <w:rPr>
          <w:sz w:val="22"/>
        </w:rPr>
        <w:t>de la</w:t>
      </w:r>
      <w:r>
        <w:rPr>
          <w:spacing w:val="-13"/>
          <w:sz w:val="22"/>
        </w:rPr>
        <w:t> </w:t>
      </w:r>
      <w:r>
        <w:rPr>
          <w:sz w:val="22"/>
        </w:rPr>
        <w:t>mejora</w:t>
      </w:r>
      <w:r>
        <w:rPr>
          <w:spacing w:val="-12"/>
          <w:sz w:val="22"/>
        </w:rPr>
        <w:t> </w:t>
      </w:r>
      <w:r>
        <w:rPr>
          <w:sz w:val="22"/>
        </w:rPr>
        <w:t>de la</w:t>
      </w:r>
      <w:r>
        <w:rPr>
          <w:spacing w:val="-13"/>
          <w:sz w:val="22"/>
        </w:rPr>
        <w:t> </w:t>
      </w:r>
      <w:r>
        <w:rPr>
          <w:sz w:val="22"/>
        </w:rPr>
        <w:t>competitividad</w:t>
      </w:r>
      <w:r>
        <w:rPr>
          <w:spacing w:val="-9"/>
          <w:sz w:val="22"/>
        </w:rPr>
        <w:t> </w:t>
      </w:r>
      <w:r>
        <w:rPr>
          <w:sz w:val="22"/>
        </w:rPr>
        <w:t>de la empresa canaria a través del apoyo a la internacionalización y la atracción de inversión alineados en el Eje 2 del programa</w:t>
      </w:r>
      <w:r>
        <w:rPr>
          <w:spacing w:val="-1"/>
          <w:sz w:val="22"/>
        </w:rPr>
        <w:t> </w:t>
      </w:r>
      <w:r>
        <w:rPr>
          <w:sz w:val="22"/>
        </w:rPr>
        <w:t>MAC INTERREG.</w:t>
      </w:r>
    </w:p>
    <w:p>
      <w:pPr>
        <w:pStyle w:val="BodyText"/>
        <w:spacing w:before="176"/>
        <w:jc w:val="both"/>
      </w:pPr>
      <w:r>
        <w:rPr>
          <w:u w:val="single"/>
        </w:rPr>
        <w:t>Convenio</w:t>
      </w:r>
      <w:r>
        <w:rPr>
          <w:spacing w:val="20"/>
          <w:u w:val="single"/>
        </w:rPr>
        <w:t> </w:t>
      </w:r>
      <w:r>
        <w:rPr>
          <w:spacing w:val="-2"/>
          <w:u w:val="single"/>
        </w:rPr>
        <w:t>MINCOTUR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618"/>
        <w:jc w:val="both"/>
      </w:pPr>
      <w:r>
        <w:rPr/>
        <w:t>Recibiremos apoyo y financiación del Gobierno Nacional para</w:t>
      </w:r>
      <w:r>
        <w:rPr>
          <w:spacing w:val="-6"/>
        </w:rPr>
        <w:t> </w:t>
      </w:r>
      <w:r>
        <w:rPr/>
        <w:t>desarrollar</w:t>
      </w:r>
      <w:r>
        <w:rPr>
          <w:spacing w:val="-8"/>
        </w:rPr>
        <w:t> </w:t>
      </w:r>
      <w:r>
        <w:rPr/>
        <w:t>nuestra</w:t>
      </w:r>
      <w:r>
        <w:rPr>
          <w:spacing w:val="-6"/>
        </w:rPr>
        <w:t> </w:t>
      </w:r>
      <w:r>
        <w:rPr/>
        <w:t>estrategia</w:t>
      </w:r>
      <w:r>
        <w:rPr>
          <w:spacing w:val="-6"/>
        </w:rPr>
        <w:t> </w:t>
      </w:r>
      <w:r>
        <w:rPr/>
        <w:t>de internacionalización de la economía canaria, mediante un convenio entre el Ministerio de Industria, Comercio y Turismo (MINCOTUR) y la Consejería de Economía, Conocimiento y del Gobierno</w:t>
      </w:r>
      <w:r>
        <w:rPr>
          <w:spacing w:val="-7"/>
        </w:rPr>
        <w:t> </w:t>
      </w:r>
      <w:r>
        <w:rPr/>
        <w:t>de Canarias.</w:t>
      </w:r>
    </w:p>
    <w:p>
      <w:pPr>
        <w:pStyle w:val="BodyText"/>
        <w:spacing w:line="254" w:lineRule="auto" w:before="182"/>
        <w:ind w:right="606"/>
        <w:jc w:val="both"/>
      </w:pPr>
      <w:r>
        <w:rPr/>
        <w:t>Se hará especial hincapié, como continuidad a</w:t>
      </w:r>
      <w:r>
        <w:rPr>
          <w:spacing w:val="-1"/>
        </w:rPr>
        <w:t> </w:t>
      </w:r>
      <w:r>
        <w:rPr/>
        <w:t>lo realizado</w:t>
      </w:r>
      <w:r>
        <w:rPr>
          <w:spacing w:val="-13"/>
        </w:rPr>
        <w:t> </w:t>
      </w:r>
      <w:r>
        <w:rPr/>
        <w:t>en 2022, en apoyar</w:t>
      </w:r>
      <w:r>
        <w:rPr>
          <w:spacing w:val="-2"/>
        </w:rPr>
        <w:t> </w:t>
      </w:r>
      <w:r>
        <w:rPr/>
        <w:t>la participación de empresas canarias en Marketplace sectoriales internacionales, posicionamiento en de las marcas canarias en el Reino Unido, etc.</w:t>
      </w:r>
    </w:p>
    <w:p>
      <w:pPr>
        <w:pStyle w:val="BodyText"/>
        <w:spacing w:before="167"/>
        <w:jc w:val="both"/>
      </w:pPr>
      <w:r>
        <w:rPr>
          <w:u w:val="single"/>
        </w:rPr>
        <w:t>Programas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18"/>
          <w:u w:val="single"/>
        </w:rPr>
        <w:t> </w:t>
      </w:r>
      <w:r>
        <w:rPr>
          <w:u w:val="single"/>
        </w:rPr>
        <w:t>apoyo</w:t>
      </w:r>
      <w:r>
        <w:rPr>
          <w:spacing w:val="-10"/>
          <w:u w:val="single"/>
        </w:rPr>
        <w:t> </w:t>
      </w:r>
      <w:r>
        <w:rPr>
          <w:u w:val="single"/>
        </w:rPr>
        <w:t>a</w:t>
      </w:r>
      <w:r>
        <w:rPr>
          <w:spacing w:val="11"/>
          <w:u w:val="single"/>
        </w:rPr>
        <w:t> </w:t>
      </w:r>
      <w:r>
        <w:rPr>
          <w:u w:val="single"/>
        </w:rPr>
        <w:t>la</w:t>
      </w:r>
      <w:r>
        <w:rPr>
          <w:spacing w:val="4"/>
          <w:u w:val="single"/>
        </w:rPr>
        <w:t> </w:t>
      </w:r>
      <w:r>
        <w:rPr>
          <w:u w:val="single"/>
        </w:rPr>
        <w:t>atracción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18"/>
          <w:u w:val="single"/>
        </w:rPr>
        <w:t> </w:t>
      </w:r>
      <w:r>
        <w:rPr>
          <w:u w:val="single"/>
        </w:rPr>
        <w:t>inversiones</w:t>
      </w:r>
      <w:r>
        <w:rPr>
          <w:spacing w:val="-10"/>
          <w:u w:val="single"/>
        </w:rPr>
        <w:t> </w:t>
      </w:r>
      <w:r>
        <w:rPr>
          <w:u w:val="single"/>
        </w:rPr>
        <w:t>en</w:t>
      </w:r>
      <w:r>
        <w:rPr>
          <w:spacing w:val="-11"/>
          <w:u w:val="single"/>
        </w:rPr>
        <w:t> </w:t>
      </w:r>
      <w:r>
        <w:rPr>
          <w:spacing w:val="-2"/>
          <w:u w:val="single"/>
        </w:rPr>
        <w:t>Canarias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before="59"/>
        <w:ind w:right="527"/>
      </w:pPr>
      <w:r>
        <w:rPr/>
        <w:t>Objetivo:</w:t>
      </w:r>
      <w:r>
        <w:rPr>
          <w:spacing w:val="-9"/>
        </w:rPr>
        <w:t> </w:t>
      </w:r>
      <w:r>
        <w:rPr/>
        <w:t>Creación,</w:t>
      </w:r>
      <w:r>
        <w:rPr>
          <w:spacing w:val="-5"/>
        </w:rPr>
        <w:t> </w:t>
      </w:r>
      <w:r>
        <w:rPr/>
        <w:t>mejora</w:t>
      </w:r>
      <w:r>
        <w:rPr>
          <w:spacing w:val="-13"/>
        </w:rPr>
        <w:t> </w:t>
      </w:r>
      <w:r>
        <w:rPr/>
        <w:t>continua</w:t>
      </w:r>
      <w:r>
        <w:rPr>
          <w:spacing w:val="-13"/>
        </w:rPr>
        <w:t> </w:t>
      </w:r>
      <w:r>
        <w:rPr/>
        <w:t>de resultados</w:t>
      </w:r>
      <w:r>
        <w:rPr>
          <w:spacing w:val="-8"/>
        </w:rPr>
        <w:t> </w:t>
      </w:r>
      <w:r>
        <w:rPr/>
        <w:t>y</w:t>
      </w:r>
      <w:r>
        <w:rPr>
          <w:spacing w:val="-5"/>
        </w:rPr>
        <w:t> </w:t>
      </w:r>
      <w:r>
        <w:rPr/>
        <w:t>consolidación</w:t>
      </w:r>
      <w:r>
        <w:rPr>
          <w:spacing w:val="-6"/>
        </w:rPr>
        <w:t> </w:t>
      </w:r>
      <w:r>
        <w:rPr/>
        <w:t>de los</w:t>
      </w:r>
      <w:r>
        <w:rPr>
          <w:spacing w:val="-8"/>
        </w:rPr>
        <w:t> </w:t>
      </w:r>
      <w:r>
        <w:rPr/>
        <w:t>programas</w:t>
      </w:r>
      <w:r>
        <w:rPr>
          <w:spacing w:val="-8"/>
        </w:rPr>
        <w:t> </w:t>
      </w:r>
      <w:r>
        <w:rPr/>
        <w:t>de apoyo</w:t>
      </w:r>
      <w:r>
        <w:rPr>
          <w:spacing w:val="-8"/>
        </w:rPr>
        <w:t> </w:t>
      </w:r>
      <w:r>
        <w:rPr/>
        <w:t>a la inversión y reinversión promovidos por</w:t>
      </w:r>
      <w:r>
        <w:rPr>
          <w:spacing w:val="-2"/>
        </w:rPr>
        <w:t> </w:t>
      </w:r>
      <w:r>
        <w:rPr/>
        <w:t>el departamento, tales como:</w:t>
      </w:r>
    </w:p>
    <w:p>
      <w:pPr>
        <w:pStyle w:val="BodyText"/>
        <w:spacing w:before="3"/>
        <w:ind w:left="0"/>
        <w:rPr>
          <w:sz w:val="16"/>
        </w:rPr>
      </w:pP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0" w:after="0"/>
        <w:ind w:left="1282" w:right="604" w:hanging="361"/>
        <w:jc w:val="both"/>
        <w:rPr>
          <w:sz w:val="22"/>
        </w:rPr>
      </w:pPr>
      <w:r>
        <w:rPr>
          <w:sz w:val="22"/>
        </w:rPr>
        <w:t>El Business Ambassadors Program (BAP) para llegar a</w:t>
      </w:r>
      <w:r>
        <w:rPr>
          <w:spacing w:val="40"/>
          <w:sz w:val="22"/>
        </w:rPr>
        <w:t> </w:t>
      </w:r>
      <w:r>
        <w:rPr>
          <w:sz w:val="22"/>
        </w:rPr>
        <w:t>acuerdos de colaboración con prescriptores de inversión</w:t>
      </w:r>
      <w:r>
        <w:rPr>
          <w:spacing w:val="-9"/>
          <w:sz w:val="22"/>
        </w:rPr>
        <w:t> </w:t>
      </w:r>
      <w:r>
        <w:rPr>
          <w:sz w:val="22"/>
        </w:rPr>
        <w:t>que promuevan</w:t>
      </w:r>
      <w:r>
        <w:rPr>
          <w:spacing w:val="-9"/>
          <w:sz w:val="22"/>
        </w:rPr>
        <w:t> </w:t>
      </w:r>
      <w:r>
        <w:rPr>
          <w:sz w:val="22"/>
        </w:rPr>
        <w:t>la difusión</w:t>
      </w:r>
      <w:r>
        <w:rPr>
          <w:spacing w:val="-9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z w:val="22"/>
        </w:rPr>
        <w:t>REF canario ante empresas</w:t>
      </w:r>
      <w:r>
        <w:rPr>
          <w:spacing w:val="-9"/>
          <w:sz w:val="22"/>
        </w:rPr>
        <w:t> </w:t>
      </w:r>
      <w:r>
        <w:rPr>
          <w:sz w:val="22"/>
        </w:rPr>
        <w:t>y sectores que ayuden a diversificar</w:t>
      </w:r>
      <w:r>
        <w:rPr>
          <w:spacing w:val="-2"/>
          <w:sz w:val="22"/>
        </w:rPr>
        <w:t> </w:t>
      </w:r>
      <w:r>
        <w:rPr>
          <w:sz w:val="22"/>
        </w:rPr>
        <w:t>la economía canaria y generar</w:t>
      </w:r>
      <w:r>
        <w:rPr>
          <w:spacing w:val="-2"/>
          <w:sz w:val="22"/>
        </w:rPr>
        <w:t> </w:t>
      </w:r>
      <w:r>
        <w:rPr>
          <w:sz w:val="22"/>
        </w:rPr>
        <w:t>empleo cualificado.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181" w:after="0"/>
        <w:ind w:left="1282" w:right="601" w:hanging="361"/>
        <w:jc w:val="both"/>
        <w:rPr>
          <w:sz w:val="22"/>
        </w:rPr>
      </w:pPr>
      <w:r>
        <w:rPr>
          <w:sz w:val="22"/>
        </w:rPr>
        <w:t>El Site Selectors Program subprograma dentro del BAP para recibir en Canarias prescriptores de inversión especializados (Site Selectors) con objeto de que conozcan las ventajas de invertir en las Islas y presentarlas</w:t>
      </w:r>
      <w:r>
        <w:rPr>
          <w:spacing w:val="-10"/>
          <w:sz w:val="22"/>
        </w:rPr>
        <w:t> </w:t>
      </w:r>
      <w:r>
        <w:rPr>
          <w:sz w:val="22"/>
        </w:rPr>
        <w:t>a los clientes que tienen en cartera y que buscan</w:t>
      </w:r>
      <w:r>
        <w:rPr>
          <w:spacing w:val="-1"/>
          <w:sz w:val="22"/>
        </w:rPr>
        <w:t> </w:t>
      </w:r>
      <w:r>
        <w:rPr>
          <w:sz w:val="22"/>
        </w:rPr>
        <w:t>expandirse internacionalmente.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182" w:after="0"/>
        <w:ind w:left="1282" w:right="615" w:hanging="361"/>
        <w:jc w:val="both"/>
        <w:rPr>
          <w:sz w:val="22"/>
        </w:rPr>
      </w:pPr>
      <w:r>
        <w:rPr>
          <w:sz w:val="22"/>
        </w:rPr>
        <w:t>El Programa de Aftercare. Este Programa tiene por objeto tanto propiciar nuevas inversiones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aquellas</w:t>
      </w:r>
      <w:r>
        <w:rPr>
          <w:spacing w:val="-6"/>
          <w:sz w:val="22"/>
        </w:rPr>
        <w:t> </w:t>
      </w:r>
      <w:r>
        <w:rPr>
          <w:sz w:val="22"/>
        </w:rPr>
        <w:t>empresasde capital extranjero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del restode España</w:t>
      </w:r>
      <w:r>
        <w:rPr>
          <w:spacing w:val="-12"/>
          <w:sz w:val="22"/>
        </w:rPr>
        <w:t> </w:t>
      </w:r>
      <w:r>
        <w:rPr>
          <w:sz w:val="22"/>
        </w:rPr>
        <w:t>que ya</w:t>
      </w:r>
      <w:r>
        <w:rPr>
          <w:spacing w:val="-12"/>
          <w:sz w:val="22"/>
        </w:rPr>
        <w:t> </w:t>
      </w:r>
      <w:r>
        <w:rPr>
          <w:sz w:val="22"/>
        </w:rPr>
        <w:t>han invertido en Canarias como el consenso y la coordinación con los respectivos agentes </w:t>
      </w:r>
      <w:r>
        <w:rPr>
          <w:spacing w:val="-2"/>
          <w:sz w:val="22"/>
        </w:rPr>
        <w:t>insulares.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182" w:after="0"/>
        <w:ind w:left="1282" w:right="605" w:hanging="361"/>
        <w:jc w:val="both"/>
        <w:rPr>
          <w:sz w:val="22"/>
        </w:rPr>
      </w:pPr>
      <w:r>
        <w:rPr>
          <w:sz w:val="22"/>
        </w:rPr>
        <w:t>Programa de</w:t>
      </w:r>
      <w:r>
        <w:rPr>
          <w:spacing w:val="35"/>
          <w:sz w:val="22"/>
        </w:rPr>
        <w:t> </w:t>
      </w:r>
      <w:r>
        <w:rPr>
          <w:sz w:val="22"/>
        </w:rPr>
        <w:t>Inversión Extranjera Directa (IED) con islas no capitalinas.</w:t>
      </w:r>
      <w:r>
        <w:rPr>
          <w:spacing w:val="-8"/>
          <w:sz w:val="22"/>
        </w:rPr>
        <w:t> </w:t>
      </w:r>
      <w:r>
        <w:rPr>
          <w:sz w:val="22"/>
        </w:rPr>
        <w:t>Este Programa se configura</w:t>
      </w:r>
      <w:r>
        <w:rPr>
          <w:spacing w:val="-7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conjunto</w:t>
      </w:r>
      <w:r>
        <w:rPr>
          <w:spacing w:val="-1"/>
          <w:sz w:val="22"/>
        </w:rPr>
        <w:t> </w:t>
      </w:r>
      <w:r>
        <w:rPr>
          <w:sz w:val="22"/>
        </w:rPr>
        <w:t>de actuaciones</w:t>
      </w:r>
      <w:r>
        <w:rPr>
          <w:spacing w:val="-1"/>
          <w:sz w:val="22"/>
        </w:rPr>
        <w:t> </w:t>
      </w:r>
      <w:r>
        <w:rPr>
          <w:sz w:val="22"/>
        </w:rPr>
        <w:t>que</w:t>
      </w:r>
      <w:r>
        <w:rPr>
          <w:spacing w:val="-13"/>
          <w:sz w:val="22"/>
        </w:rPr>
        <w:t> </w:t>
      </w:r>
      <w:r>
        <w:rPr>
          <w:sz w:val="22"/>
        </w:rPr>
        <w:t>permitenidentificar</w:t>
      </w:r>
      <w:r>
        <w:rPr>
          <w:spacing w:val="-8"/>
          <w:sz w:val="22"/>
        </w:rPr>
        <w:t> </w:t>
      </w:r>
      <w:r>
        <w:rPr>
          <w:sz w:val="22"/>
        </w:rPr>
        <w:t>los</w:t>
      </w:r>
      <w:r>
        <w:rPr>
          <w:spacing w:val="-1"/>
          <w:sz w:val="22"/>
        </w:rPr>
        <w:t> </w:t>
      </w:r>
      <w:r>
        <w:rPr>
          <w:sz w:val="22"/>
        </w:rPr>
        <w:t>sectoresque supongan</w:t>
      </w:r>
      <w:r>
        <w:rPr>
          <w:spacing w:val="-13"/>
          <w:sz w:val="22"/>
        </w:rPr>
        <w:t> </w:t>
      </w:r>
      <w:r>
        <w:rPr>
          <w:sz w:val="22"/>
        </w:rPr>
        <w:t>un</w:t>
      </w:r>
      <w:r>
        <w:rPr>
          <w:spacing w:val="-10"/>
          <w:sz w:val="22"/>
        </w:rPr>
        <w:t> </w:t>
      </w:r>
      <w:r>
        <w:rPr>
          <w:sz w:val="22"/>
        </w:rPr>
        <w:t>alto interés</w:t>
      </w:r>
      <w:r>
        <w:rPr>
          <w:spacing w:val="-10"/>
          <w:sz w:val="22"/>
        </w:rPr>
        <w:t> </w:t>
      </w:r>
      <w:r>
        <w:rPr>
          <w:sz w:val="22"/>
        </w:rPr>
        <w:t>para</w:t>
      </w:r>
      <w:r>
        <w:rPr>
          <w:spacing w:val="-13"/>
          <w:sz w:val="22"/>
        </w:rPr>
        <w:t> </w:t>
      </w:r>
      <w:r>
        <w:rPr>
          <w:sz w:val="22"/>
        </w:rPr>
        <w:t>la Isla</w:t>
      </w:r>
      <w:r>
        <w:rPr>
          <w:spacing w:val="-13"/>
          <w:sz w:val="22"/>
        </w:rPr>
        <w:t> </w:t>
      </w:r>
      <w:r>
        <w:rPr>
          <w:sz w:val="22"/>
        </w:rPr>
        <w:t>por cuanto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25"/>
          <w:sz w:val="22"/>
        </w:rPr>
        <w:t> </w:t>
      </w:r>
      <w:r>
        <w:rPr>
          <w:sz w:val="22"/>
        </w:rPr>
        <w:t>su potencial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desarrollo</w:t>
      </w:r>
      <w:r>
        <w:rPr>
          <w:spacing w:val="-10"/>
          <w:sz w:val="22"/>
        </w:rPr>
        <w:t> </w:t>
      </w:r>
      <w:r>
        <w:rPr>
          <w:sz w:val="22"/>
        </w:rPr>
        <w:t>sostenible, empleabilidad</w:t>
      </w:r>
      <w:r>
        <w:rPr>
          <w:spacing w:val="-13"/>
          <w:sz w:val="22"/>
        </w:rPr>
        <w:t> </w:t>
      </w:r>
      <w:r>
        <w:rPr>
          <w:sz w:val="22"/>
        </w:rPr>
        <w:t>e</w:t>
      </w:r>
      <w:r>
        <w:rPr>
          <w:spacing w:val="-11"/>
          <w:sz w:val="22"/>
        </w:rPr>
        <w:t> </w:t>
      </w:r>
      <w:r>
        <w:rPr>
          <w:sz w:val="22"/>
        </w:rPr>
        <w:t>inversión</w:t>
      </w:r>
      <w:r>
        <w:rPr>
          <w:spacing w:val="-9"/>
          <w:sz w:val="22"/>
        </w:rPr>
        <w:t> </w:t>
      </w:r>
      <w:r>
        <w:rPr>
          <w:sz w:val="22"/>
        </w:rPr>
        <w:t>así</w:t>
      </w:r>
      <w:r>
        <w:rPr>
          <w:spacing w:val="-13"/>
          <w:sz w:val="22"/>
        </w:rPr>
        <w:t> </w:t>
      </w:r>
      <w:r>
        <w:rPr>
          <w:sz w:val="22"/>
        </w:rPr>
        <w:t>como</w:t>
      </w:r>
      <w:r>
        <w:rPr>
          <w:spacing w:val="-9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hoja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ruta (a</w:t>
      </w:r>
      <w:r>
        <w:rPr>
          <w:spacing w:val="-13"/>
          <w:sz w:val="22"/>
        </w:rPr>
        <w:t> </w:t>
      </w:r>
      <w:r>
        <w:rPr>
          <w:sz w:val="22"/>
        </w:rPr>
        <w:t>través</w:t>
      </w:r>
      <w:r>
        <w:rPr>
          <w:spacing w:val="-7"/>
          <w:sz w:val="22"/>
        </w:rPr>
        <w:t> </w:t>
      </w:r>
      <w:r>
        <w:rPr>
          <w:sz w:val="22"/>
        </w:rPr>
        <w:t>de la</w:t>
      </w:r>
      <w:r>
        <w:rPr>
          <w:spacing w:val="-13"/>
          <w:sz w:val="22"/>
        </w:rPr>
        <w:t> </w:t>
      </w:r>
      <w:r>
        <w:rPr>
          <w:sz w:val="22"/>
        </w:rPr>
        <w:t>redacción</w:t>
      </w:r>
      <w:r>
        <w:rPr>
          <w:spacing w:val="-9"/>
          <w:sz w:val="22"/>
        </w:rPr>
        <w:t> </w:t>
      </w:r>
      <w:r>
        <w:rPr>
          <w:sz w:val="22"/>
        </w:rPr>
        <w:t>de Planes</w:t>
      </w:r>
      <w:r>
        <w:rPr>
          <w:spacing w:val="-9"/>
          <w:sz w:val="22"/>
        </w:rPr>
        <w:t> </w:t>
      </w:r>
      <w:r>
        <w:rPr>
          <w:sz w:val="22"/>
        </w:rPr>
        <w:t>de Acciones anuales) a</w:t>
      </w:r>
      <w:r>
        <w:rPr>
          <w:spacing w:val="40"/>
          <w:sz w:val="22"/>
        </w:rPr>
        <w:t> </w:t>
      </w:r>
      <w:r>
        <w:rPr>
          <w:sz w:val="22"/>
        </w:rPr>
        <w:t>seguir para identificar y atraer aquellas empresas externas que pudieran interesarse en un establecimiento societario en la isla no capitalina.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6" w:lineRule="auto" w:before="182" w:after="0"/>
        <w:ind w:left="1282" w:right="609" w:hanging="361"/>
        <w:jc w:val="both"/>
        <w:rPr>
          <w:sz w:val="22"/>
        </w:rPr>
      </w:pPr>
      <w:r>
        <w:rPr>
          <w:sz w:val="22"/>
        </w:rPr>
        <w:t>El Programa SCALE-UP Europa. Programa que tiene como objetivo la captación de empresas de base tecnológica y startups que</w:t>
      </w:r>
      <w:r>
        <w:rPr>
          <w:spacing w:val="40"/>
          <w:sz w:val="22"/>
        </w:rPr>
        <w:t> </w:t>
      </w:r>
      <w:r>
        <w:rPr>
          <w:sz w:val="22"/>
        </w:rPr>
        <w:t>quieran escalar sus negocios en Europa desde</w:t>
      </w:r>
      <w:r>
        <w:rPr>
          <w:spacing w:val="-12"/>
          <w:sz w:val="22"/>
        </w:rPr>
        <w:t> </w:t>
      </w:r>
      <w:r>
        <w:rPr>
          <w:sz w:val="22"/>
        </w:rPr>
        <w:t>Canarias.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11"/>
          <w:sz w:val="22"/>
        </w:rPr>
        <w:t> </w:t>
      </w:r>
      <w:r>
        <w:rPr>
          <w:sz w:val="22"/>
        </w:rPr>
        <w:t>empresas</w:t>
      </w:r>
      <w:r>
        <w:rPr>
          <w:spacing w:val="-11"/>
          <w:sz w:val="22"/>
        </w:rPr>
        <w:t> </w:t>
      </w:r>
      <w:r>
        <w:rPr>
          <w:sz w:val="22"/>
        </w:rPr>
        <w:t>participantesserán</w:t>
      </w:r>
      <w:r>
        <w:rPr>
          <w:spacing w:val="-11"/>
          <w:sz w:val="22"/>
        </w:rPr>
        <w:t> </w:t>
      </w:r>
      <w:r>
        <w:rPr>
          <w:sz w:val="22"/>
        </w:rPr>
        <w:t>seleccionadas</w:t>
      </w:r>
      <w:r>
        <w:rPr>
          <w:spacing w:val="-11"/>
          <w:sz w:val="22"/>
        </w:rPr>
        <w:t> </w:t>
      </w:r>
      <w:r>
        <w:rPr>
          <w:sz w:val="22"/>
        </w:rPr>
        <w:t>en</w:t>
      </w:r>
      <w:r>
        <w:rPr>
          <w:spacing w:val="-11"/>
          <w:sz w:val="22"/>
        </w:rPr>
        <w:t> </w:t>
      </w:r>
      <w:r>
        <w:rPr>
          <w:sz w:val="22"/>
        </w:rPr>
        <w:t>función</w:t>
      </w:r>
      <w:r>
        <w:rPr>
          <w:spacing w:val="-11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potencial de</w:t>
      </w:r>
      <w:r>
        <w:rPr>
          <w:spacing w:val="-13"/>
          <w:sz w:val="22"/>
        </w:rPr>
        <w:t> </w:t>
      </w:r>
      <w:r>
        <w:rPr>
          <w:sz w:val="22"/>
        </w:rPr>
        <w:t>sus</w:t>
      </w:r>
      <w:r>
        <w:rPr>
          <w:spacing w:val="-12"/>
          <w:sz w:val="22"/>
        </w:rPr>
        <w:t> </w:t>
      </w:r>
      <w:r>
        <w:rPr>
          <w:sz w:val="22"/>
        </w:rPr>
        <w:t>modelos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2"/>
          <w:sz w:val="22"/>
        </w:rPr>
        <w:t> </w:t>
      </w:r>
      <w:r>
        <w:rPr>
          <w:sz w:val="22"/>
        </w:rPr>
        <w:t>negociospara</w:t>
      </w:r>
      <w:r>
        <w:rPr>
          <w:spacing w:val="-13"/>
          <w:sz w:val="22"/>
        </w:rPr>
        <w:t> </w:t>
      </w:r>
      <w:r>
        <w:rPr>
          <w:sz w:val="22"/>
        </w:rPr>
        <w:t>crecer</w:t>
      </w:r>
      <w:r>
        <w:rPr>
          <w:spacing w:val="-12"/>
          <w:sz w:val="22"/>
        </w:rPr>
        <w:t> </w:t>
      </w:r>
      <w:r>
        <w:rPr>
          <w:sz w:val="22"/>
        </w:rPr>
        <w:t>desde</w:t>
      </w:r>
      <w:r>
        <w:rPr>
          <w:spacing w:val="-13"/>
          <w:sz w:val="22"/>
        </w:rPr>
        <w:t> </w:t>
      </w:r>
      <w:r>
        <w:rPr>
          <w:sz w:val="22"/>
        </w:rPr>
        <w:t>Canarias.</w:t>
      </w:r>
      <w:r>
        <w:rPr>
          <w:spacing w:val="-9"/>
          <w:sz w:val="22"/>
        </w:rPr>
        <w:t> </w:t>
      </w:r>
      <w:r>
        <w:rPr>
          <w:sz w:val="22"/>
        </w:rPr>
        <w:t>Para</w:t>
      </w:r>
      <w:r>
        <w:rPr>
          <w:spacing w:val="-12"/>
          <w:sz w:val="22"/>
        </w:rPr>
        <w:t> </w:t>
      </w:r>
      <w:r>
        <w:rPr>
          <w:sz w:val="22"/>
        </w:rPr>
        <w:t>ello,</w:t>
      </w:r>
      <w:r>
        <w:rPr>
          <w:spacing w:val="-5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empresas</w:t>
      </w:r>
      <w:r>
        <w:rPr>
          <w:spacing w:val="-13"/>
          <w:sz w:val="22"/>
        </w:rPr>
        <w:t> </w:t>
      </w:r>
      <w:r>
        <w:rPr>
          <w:sz w:val="22"/>
        </w:rPr>
        <w:t>recibirán mentorías prácticas generales y específicas de Canarias y tendrán interacción con el ecosistema</w:t>
      </w:r>
      <w:r>
        <w:rPr>
          <w:spacing w:val="-1"/>
          <w:sz w:val="22"/>
        </w:rPr>
        <w:t> </w:t>
      </w:r>
      <w:r>
        <w:rPr>
          <w:sz w:val="22"/>
        </w:rPr>
        <w:t>local de Canarias para</w:t>
      </w:r>
      <w:r>
        <w:rPr>
          <w:spacing w:val="-1"/>
          <w:sz w:val="22"/>
        </w:rPr>
        <w:t> </w:t>
      </w:r>
      <w:r>
        <w:rPr>
          <w:sz w:val="22"/>
        </w:rPr>
        <w:t>fomentar</w:t>
      </w:r>
      <w:r>
        <w:rPr>
          <w:spacing w:val="-2"/>
          <w:sz w:val="22"/>
        </w:rPr>
        <w:t> </w:t>
      </w:r>
      <w:r>
        <w:rPr>
          <w:sz w:val="22"/>
        </w:rPr>
        <w:t>sinergias y nuevas inversiones.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183" w:after="0"/>
        <w:ind w:left="1282" w:right="614" w:hanging="361"/>
        <w:jc w:val="both"/>
        <w:rPr>
          <w:sz w:val="22"/>
        </w:rPr>
      </w:pPr>
      <w:r>
        <w:rPr>
          <w:sz w:val="22"/>
        </w:rPr>
        <w:t>Programa Plataforma.</w:t>
      </w:r>
      <w:r>
        <w:rPr>
          <w:spacing w:val="40"/>
          <w:sz w:val="22"/>
        </w:rPr>
        <w:t> </w:t>
      </w:r>
      <w:r>
        <w:rPr>
          <w:sz w:val="22"/>
        </w:rPr>
        <w:t>Iniciativa pionera que surge en 2020</w:t>
      </w:r>
      <w:r>
        <w:rPr>
          <w:spacing w:val="40"/>
          <w:sz w:val="22"/>
        </w:rPr>
        <w:t> </w:t>
      </w:r>
      <w:r>
        <w:rPr>
          <w:sz w:val="22"/>
        </w:rPr>
        <w:t>y que se configura como medida</w:t>
      </w:r>
      <w:r>
        <w:rPr>
          <w:spacing w:val="-13"/>
          <w:sz w:val="22"/>
        </w:rPr>
        <w:t> </w:t>
      </w:r>
      <w:r>
        <w:rPr>
          <w:sz w:val="22"/>
        </w:rPr>
        <w:t>de apoyo</w:t>
      </w:r>
      <w:r>
        <w:rPr>
          <w:spacing w:val="-7"/>
          <w:sz w:val="22"/>
        </w:rPr>
        <w:t> </w:t>
      </w:r>
      <w:r>
        <w:rPr>
          <w:sz w:val="22"/>
        </w:rPr>
        <w:t>a los</w:t>
      </w:r>
      <w:r>
        <w:rPr>
          <w:spacing w:val="-7"/>
          <w:sz w:val="22"/>
        </w:rPr>
        <w:t> </w:t>
      </w:r>
      <w:r>
        <w:rPr>
          <w:sz w:val="22"/>
        </w:rPr>
        <w:t>prescriptores</w:t>
      </w:r>
      <w:r>
        <w:rPr>
          <w:spacing w:val="-7"/>
          <w:sz w:val="22"/>
        </w:rPr>
        <w:t> </w:t>
      </w:r>
      <w:r>
        <w:rPr>
          <w:sz w:val="22"/>
        </w:rPr>
        <w:t>PLATA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ORO del programa</w:t>
      </w:r>
      <w:r>
        <w:rPr>
          <w:spacing w:val="-13"/>
          <w:sz w:val="22"/>
        </w:rPr>
        <w:t> </w:t>
      </w:r>
      <w:r>
        <w:rPr>
          <w:sz w:val="22"/>
        </w:rPr>
        <w:t>Business</w:t>
      </w:r>
      <w:r>
        <w:rPr>
          <w:spacing w:val="-7"/>
          <w:sz w:val="22"/>
        </w:rPr>
        <w:t> </w:t>
      </w:r>
      <w:r>
        <w:rPr>
          <w:sz w:val="22"/>
        </w:rPr>
        <w:t>Ambassadors</w:t>
      </w:r>
    </w:p>
    <w:p>
      <w:pPr>
        <w:spacing w:after="0" w:line="254" w:lineRule="auto"/>
        <w:jc w:val="both"/>
        <w:rPr>
          <w:sz w:val="22"/>
        </w:rPr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4" w:lineRule="auto" w:before="91"/>
        <w:ind w:left="1282" w:right="609"/>
        <w:jc w:val="both"/>
      </w:pPr>
      <w:r>
        <w:rPr/>
        <w:t>a</w:t>
      </w:r>
      <w:r>
        <w:rPr>
          <w:spacing w:val="27"/>
        </w:rPr>
        <w:t> </w:t>
      </w:r>
      <w:r>
        <w:rPr/>
        <w:t>través</w:t>
      </w:r>
      <w:r>
        <w:rPr>
          <w:spacing w:val="-8"/>
        </w:rPr>
        <w:t> </w:t>
      </w:r>
      <w:r>
        <w:rPr/>
        <w:t>de la realización</w:t>
      </w:r>
      <w:r>
        <w:rPr>
          <w:spacing w:val="-8"/>
        </w:rPr>
        <w:t> </w:t>
      </w:r>
      <w:r>
        <w:rPr/>
        <w:t>de una campaña promocional integral cuyo</w:t>
      </w:r>
      <w:r>
        <w:rPr>
          <w:spacing w:val="-8"/>
        </w:rPr>
        <w:t> </w:t>
      </w:r>
      <w:r>
        <w:rPr/>
        <w:t>objetivo</w:t>
      </w:r>
      <w:r>
        <w:rPr>
          <w:spacing w:val="-8"/>
        </w:rPr>
        <w:t> </w:t>
      </w:r>
      <w:r>
        <w:rPr/>
        <w:t>principal perseguido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es otro que promover</w:t>
      </w:r>
      <w:r>
        <w:rPr>
          <w:spacing w:val="-13"/>
        </w:rPr>
        <w:t> </w:t>
      </w:r>
      <w:r>
        <w:rPr/>
        <w:t>el establecimiento</w:t>
      </w:r>
      <w:r>
        <w:rPr>
          <w:spacing w:val="-6"/>
        </w:rPr>
        <w:t> </w:t>
      </w:r>
      <w:r>
        <w:rPr/>
        <w:t>de nuevas</w:t>
      </w:r>
      <w:r>
        <w:rPr>
          <w:spacing w:val="-6"/>
        </w:rPr>
        <w:t> </w:t>
      </w:r>
      <w:r>
        <w:rPr/>
        <w:t>empresas</w:t>
      </w:r>
      <w:r>
        <w:rPr>
          <w:spacing w:val="-5"/>
        </w:rPr>
        <w:t> </w:t>
      </w:r>
      <w:r>
        <w:rPr/>
        <w:t>de capital exterior</w:t>
      </w:r>
      <w:r>
        <w:rPr>
          <w:spacing w:val="-17"/>
        </w:rPr>
        <w:t> </w:t>
      </w:r>
      <w:r>
        <w:rPr/>
        <w:t>en</w:t>
      </w:r>
      <w:r>
        <w:rPr>
          <w:spacing w:val="-11"/>
        </w:rPr>
        <w:t> </w:t>
      </w:r>
      <w:r>
        <w:rPr/>
        <w:t>Canarias.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6" w:lineRule="auto" w:before="182" w:after="0"/>
        <w:ind w:left="1282" w:right="598" w:hanging="361"/>
        <w:jc w:val="both"/>
        <w:rPr>
          <w:sz w:val="22"/>
        </w:rPr>
      </w:pPr>
      <w:r>
        <w:rPr>
          <w:sz w:val="22"/>
        </w:rPr>
        <w:t>Programa AGILE -</w:t>
      </w:r>
      <w:r>
        <w:rPr>
          <w:spacing w:val="20"/>
          <w:sz w:val="22"/>
        </w:rPr>
        <w:t> </w:t>
      </w:r>
      <w:r>
        <w:rPr>
          <w:sz w:val="22"/>
        </w:rPr>
        <w:t>Consultoría</w:t>
      </w:r>
      <w:r>
        <w:rPr>
          <w:spacing w:val="-13"/>
          <w:sz w:val="22"/>
        </w:rPr>
        <w:t> </w:t>
      </w:r>
      <w:r>
        <w:rPr>
          <w:sz w:val="22"/>
        </w:rPr>
        <w:t>de implantación.</w:t>
      </w:r>
      <w:r>
        <w:rPr>
          <w:spacing w:val="-5"/>
          <w:sz w:val="22"/>
        </w:rPr>
        <w:t> </w:t>
      </w:r>
      <w:r>
        <w:rPr>
          <w:sz w:val="22"/>
        </w:rPr>
        <w:t>Programa</w:t>
      </w:r>
      <w:r>
        <w:rPr>
          <w:spacing w:val="-13"/>
          <w:sz w:val="22"/>
        </w:rPr>
        <w:t> </w:t>
      </w:r>
      <w:r>
        <w:rPr>
          <w:sz w:val="22"/>
        </w:rPr>
        <w:t>de asesoramiento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de ayuda en</w:t>
      </w:r>
      <w:r>
        <w:rPr>
          <w:spacing w:val="-12"/>
          <w:sz w:val="22"/>
        </w:rPr>
        <w:t> </w:t>
      </w:r>
      <w:r>
        <w:rPr>
          <w:sz w:val="22"/>
        </w:rPr>
        <w:t>el proceso</w:t>
      </w:r>
      <w:r>
        <w:rPr>
          <w:spacing w:val="-10"/>
          <w:sz w:val="22"/>
        </w:rPr>
        <w:t> </w:t>
      </w:r>
      <w:r>
        <w:rPr>
          <w:sz w:val="22"/>
        </w:rPr>
        <w:t>de implantaciónen</w:t>
      </w:r>
      <w:r>
        <w:rPr>
          <w:spacing w:val="-10"/>
          <w:sz w:val="22"/>
        </w:rPr>
        <w:t> </w:t>
      </w:r>
      <w:r>
        <w:rPr>
          <w:sz w:val="22"/>
        </w:rPr>
        <w:t>Canarias</w:t>
      </w:r>
      <w:r>
        <w:rPr>
          <w:spacing w:val="-10"/>
          <w:sz w:val="22"/>
        </w:rPr>
        <w:t> </w:t>
      </w:r>
      <w:r>
        <w:rPr>
          <w:sz w:val="22"/>
        </w:rPr>
        <w:t>a</w:t>
      </w:r>
      <w:r>
        <w:rPr>
          <w:spacing w:val="-13"/>
          <w:sz w:val="22"/>
        </w:rPr>
        <w:t> </w:t>
      </w:r>
      <w:r>
        <w:rPr>
          <w:sz w:val="22"/>
        </w:rPr>
        <w:t>empresas</w:t>
      </w:r>
      <w:r>
        <w:rPr>
          <w:spacing w:val="-9"/>
          <w:sz w:val="22"/>
        </w:rPr>
        <w:t> </w:t>
      </w:r>
      <w:r>
        <w:rPr>
          <w:sz w:val="22"/>
        </w:rPr>
        <w:t>extranjeras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del resto</w:t>
      </w:r>
      <w:r>
        <w:rPr>
          <w:spacing w:val="-10"/>
          <w:sz w:val="22"/>
        </w:rPr>
        <w:t> </w:t>
      </w:r>
      <w:r>
        <w:rPr>
          <w:sz w:val="22"/>
        </w:rPr>
        <w:t>de España. Es</w:t>
      </w:r>
      <w:r>
        <w:rPr>
          <w:spacing w:val="15"/>
          <w:sz w:val="22"/>
        </w:rPr>
        <w:t> </w:t>
      </w:r>
      <w:r>
        <w:rPr>
          <w:sz w:val="22"/>
        </w:rPr>
        <w:t>un</w:t>
      </w:r>
      <w:r>
        <w:rPr>
          <w:spacing w:val="15"/>
          <w:sz w:val="22"/>
        </w:rPr>
        <w:t> </w:t>
      </w:r>
      <w:r>
        <w:rPr>
          <w:sz w:val="22"/>
        </w:rPr>
        <w:t>servicio</w:t>
      </w:r>
      <w:r>
        <w:rPr>
          <w:spacing w:val="-7"/>
          <w:sz w:val="22"/>
        </w:rPr>
        <w:t> </w:t>
      </w:r>
      <w:r>
        <w:rPr>
          <w:sz w:val="22"/>
        </w:rPr>
        <w:t>de facilitación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apoyo</w:t>
      </w:r>
      <w:r>
        <w:rPr>
          <w:spacing w:val="-7"/>
          <w:sz w:val="22"/>
        </w:rPr>
        <w:t> </w:t>
      </w:r>
      <w:r>
        <w:rPr>
          <w:sz w:val="22"/>
        </w:rPr>
        <w:t>al inversor</w:t>
      </w:r>
      <w:r>
        <w:rPr>
          <w:spacing w:val="-13"/>
          <w:sz w:val="22"/>
        </w:rPr>
        <w:t> </w:t>
      </w:r>
      <w:r>
        <w:rPr>
          <w:sz w:val="22"/>
        </w:rPr>
        <w:t>mediante la</w:t>
      </w:r>
      <w:r>
        <w:rPr>
          <w:spacing w:val="-12"/>
          <w:sz w:val="22"/>
        </w:rPr>
        <w:t> </w:t>
      </w:r>
      <w:r>
        <w:rPr>
          <w:sz w:val="22"/>
        </w:rPr>
        <w:t>adquisición</w:t>
      </w:r>
      <w:r>
        <w:rPr>
          <w:spacing w:val="-7"/>
          <w:sz w:val="22"/>
        </w:rPr>
        <w:t> </w:t>
      </w:r>
      <w:r>
        <w:rPr>
          <w:sz w:val="22"/>
        </w:rPr>
        <w:t>de una</w:t>
      </w:r>
      <w:r>
        <w:rPr>
          <w:spacing w:val="-12"/>
          <w:sz w:val="22"/>
        </w:rPr>
        <w:t> </w:t>
      </w:r>
      <w:r>
        <w:rPr>
          <w:sz w:val="22"/>
        </w:rPr>
        <w:t>licencia de Información Geográfica con el que se puede visualizar el contenido económico y social</w:t>
      </w:r>
      <w:r>
        <w:rPr>
          <w:spacing w:val="-1"/>
          <w:sz w:val="22"/>
        </w:rPr>
        <w:t> </w:t>
      </w:r>
      <w:r>
        <w:rPr>
          <w:sz w:val="22"/>
        </w:rPr>
        <w:t>para,</w:t>
      </w:r>
      <w:r>
        <w:rPr>
          <w:spacing w:val="35"/>
          <w:sz w:val="22"/>
        </w:rPr>
        <w:t> </w:t>
      </w:r>
      <w:r>
        <w:rPr>
          <w:sz w:val="22"/>
        </w:rPr>
        <w:t>de este modo, facilitar</w:t>
      </w:r>
      <w:r>
        <w:rPr>
          <w:spacing w:val="-13"/>
          <w:sz w:val="22"/>
        </w:rPr>
        <w:t> </w:t>
      </w:r>
      <w:r>
        <w:rPr>
          <w:sz w:val="22"/>
        </w:rPr>
        <w:t>la toma de decisión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la implantación</w:t>
      </w:r>
      <w:r>
        <w:rPr>
          <w:spacing w:val="-8"/>
          <w:sz w:val="22"/>
        </w:rPr>
        <w:t> </w:t>
      </w:r>
      <w:r>
        <w:rPr>
          <w:spacing w:val="10"/>
          <w:sz w:val="22"/>
        </w:rPr>
        <w:t>de</w:t>
      </w:r>
      <w:r>
        <w:rPr>
          <w:sz w:val="22"/>
        </w:rPr>
        <w:t> inversión en Canarias. Se utiliza</w:t>
      </w:r>
      <w:r>
        <w:rPr>
          <w:spacing w:val="-5"/>
          <w:sz w:val="22"/>
        </w:rPr>
        <w:t> </w:t>
      </w:r>
      <w:r>
        <w:rPr>
          <w:sz w:val="22"/>
        </w:rPr>
        <w:t>el sistema</w:t>
      </w:r>
      <w:r>
        <w:rPr>
          <w:spacing w:val="-5"/>
          <w:sz w:val="22"/>
        </w:rPr>
        <w:t> </w:t>
      </w:r>
      <w:r>
        <w:rPr>
          <w:sz w:val="22"/>
        </w:rPr>
        <w:t>GIS del FDI – Grupo FT.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47" w:lineRule="auto" w:before="181" w:after="0"/>
        <w:ind w:left="1282" w:right="613" w:hanging="361"/>
        <w:jc w:val="both"/>
        <w:rPr>
          <w:sz w:val="22"/>
        </w:rPr>
      </w:pPr>
      <w:r>
        <w:rPr>
          <w:sz w:val="22"/>
        </w:rPr>
        <w:t>Programa de</w:t>
      </w:r>
      <w:r>
        <w:rPr>
          <w:spacing w:val="26"/>
          <w:sz w:val="22"/>
        </w:rPr>
        <w:t> </w:t>
      </w:r>
      <w:r>
        <w:rPr>
          <w:sz w:val="22"/>
        </w:rPr>
        <w:t>Inteligencia</w:t>
      </w:r>
      <w:r>
        <w:rPr>
          <w:spacing w:val="-11"/>
          <w:sz w:val="22"/>
        </w:rPr>
        <w:t> </w:t>
      </w:r>
      <w:r>
        <w:rPr>
          <w:sz w:val="22"/>
        </w:rPr>
        <w:t>de Mercados</w:t>
      </w:r>
      <w:r>
        <w:rPr>
          <w:spacing w:val="-5"/>
          <w:sz w:val="22"/>
        </w:rPr>
        <w:t> </w:t>
      </w:r>
      <w:r>
        <w:rPr>
          <w:sz w:val="22"/>
        </w:rPr>
        <w:t>para</w:t>
      </w:r>
      <w:r>
        <w:rPr>
          <w:spacing w:val="33"/>
          <w:sz w:val="22"/>
        </w:rPr>
        <w:t> </w:t>
      </w:r>
      <w:r>
        <w:rPr>
          <w:sz w:val="22"/>
        </w:rPr>
        <w:t>invertir</w:t>
      </w:r>
      <w:r>
        <w:rPr>
          <w:spacing w:val="-12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Canarias:</w:t>
      </w:r>
      <w:r>
        <w:rPr>
          <w:spacing w:val="-6"/>
          <w:sz w:val="22"/>
        </w:rPr>
        <w:t> </w:t>
      </w:r>
      <w:r>
        <w:rPr>
          <w:sz w:val="22"/>
        </w:rPr>
        <w:t>Estudios</w:t>
      </w:r>
      <w:r>
        <w:rPr>
          <w:spacing w:val="-5"/>
          <w:sz w:val="22"/>
        </w:rPr>
        <w:t> </w:t>
      </w:r>
      <w:r>
        <w:rPr>
          <w:sz w:val="22"/>
        </w:rPr>
        <w:t>destinados</w:t>
      </w:r>
      <w:r>
        <w:rPr>
          <w:spacing w:val="-5"/>
          <w:sz w:val="22"/>
        </w:rPr>
        <w:t> </w:t>
      </w:r>
      <w:r>
        <w:rPr>
          <w:sz w:val="22"/>
        </w:rPr>
        <w:t>a generar información de relevancia para la atracción de inversión de sectores y actividades</w:t>
      </w:r>
      <w:r>
        <w:rPr>
          <w:spacing w:val="-9"/>
          <w:sz w:val="22"/>
        </w:rPr>
        <w:t> </w:t>
      </w:r>
      <w:r>
        <w:rPr>
          <w:sz w:val="22"/>
        </w:rPr>
        <w:t>económicas</w:t>
      </w:r>
      <w:r>
        <w:rPr>
          <w:spacing w:val="-9"/>
          <w:sz w:val="22"/>
        </w:rPr>
        <w:t> </w:t>
      </w:r>
      <w:r>
        <w:rPr>
          <w:sz w:val="22"/>
        </w:rPr>
        <w:t>estratégicas.</w:t>
      </w: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54" w:lineRule="auto" w:before="191" w:after="0"/>
        <w:ind w:left="1282" w:right="604" w:hanging="361"/>
        <w:jc w:val="both"/>
        <w:rPr>
          <w:sz w:val="22"/>
        </w:rPr>
      </w:pPr>
      <w:r>
        <w:rPr>
          <w:sz w:val="22"/>
        </w:rPr>
        <w:t>Programa Canary</w:t>
      </w:r>
      <w:r>
        <w:rPr>
          <w:spacing w:val="21"/>
          <w:sz w:val="22"/>
        </w:rPr>
        <w:t> </w:t>
      </w:r>
      <w:r>
        <w:rPr>
          <w:sz w:val="22"/>
        </w:rPr>
        <w:t>Islands</w:t>
      </w:r>
      <w:r>
        <w:rPr>
          <w:spacing w:val="-4"/>
          <w:sz w:val="22"/>
        </w:rPr>
        <w:t> </w:t>
      </w:r>
      <w:r>
        <w:rPr>
          <w:sz w:val="22"/>
        </w:rPr>
        <w:t>European</w:t>
      </w:r>
      <w:r>
        <w:rPr>
          <w:spacing w:val="-4"/>
          <w:sz w:val="22"/>
        </w:rPr>
        <w:t> </w:t>
      </w:r>
      <w:r>
        <w:rPr>
          <w:sz w:val="22"/>
        </w:rPr>
        <w:t>Business</w:t>
      </w:r>
      <w:r>
        <w:rPr>
          <w:spacing w:val="-3"/>
          <w:sz w:val="22"/>
        </w:rPr>
        <w:t> </w:t>
      </w:r>
      <w:r>
        <w:rPr>
          <w:sz w:val="22"/>
        </w:rPr>
        <w:t>Hub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Africa:</w:t>
      </w:r>
      <w:r>
        <w:rPr>
          <w:spacing w:val="-6"/>
          <w:sz w:val="22"/>
        </w:rPr>
        <w:t> </w:t>
      </w:r>
      <w:r>
        <w:rPr>
          <w:sz w:val="22"/>
        </w:rPr>
        <w:t>Promocionar</w:t>
      </w:r>
      <w:r>
        <w:rPr>
          <w:spacing w:val="-12"/>
          <w:sz w:val="22"/>
        </w:rPr>
        <w:t> </w:t>
      </w:r>
      <w:r>
        <w:rPr>
          <w:sz w:val="22"/>
        </w:rPr>
        <w:t>Canarias</w:t>
      </w:r>
      <w:r>
        <w:rPr>
          <w:spacing w:val="-4"/>
          <w:sz w:val="22"/>
        </w:rPr>
        <w:t> </w:t>
      </w:r>
      <w:r>
        <w:rPr>
          <w:sz w:val="22"/>
        </w:rPr>
        <w:t>como un</w:t>
      </w:r>
      <w:r>
        <w:rPr>
          <w:spacing w:val="19"/>
          <w:sz w:val="22"/>
        </w:rPr>
        <w:t> </w:t>
      </w:r>
      <w:r>
        <w:rPr>
          <w:sz w:val="22"/>
        </w:rPr>
        <w:t>Hub</w:t>
      </w:r>
      <w:r>
        <w:rPr>
          <w:spacing w:val="-4"/>
          <w:sz w:val="22"/>
        </w:rPr>
        <w:t> </w:t>
      </w:r>
      <w:r>
        <w:rPr>
          <w:sz w:val="22"/>
        </w:rPr>
        <w:t>de negocios</w:t>
      </w:r>
      <w:r>
        <w:rPr>
          <w:spacing w:val="-4"/>
          <w:sz w:val="22"/>
        </w:rPr>
        <w:t> </w:t>
      </w:r>
      <w:r>
        <w:rPr>
          <w:sz w:val="22"/>
        </w:rPr>
        <w:t>europeos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África</w:t>
      </w:r>
      <w:r>
        <w:rPr>
          <w:spacing w:val="-10"/>
          <w:sz w:val="22"/>
        </w:rPr>
        <w:t> </w:t>
      </w:r>
      <w:r>
        <w:rPr>
          <w:sz w:val="22"/>
        </w:rPr>
        <w:t>Occidental,</w:t>
      </w:r>
      <w:r>
        <w:rPr>
          <w:spacing w:val="-1"/>
          <w:sz w:val="22"/>
        </w:rPr>
        <w:t> </w:t>
      </w:r>
      <w:r>
        <w:rPr>
          <w:sz w:val="22"/>
        </w:rPr>
        <w:t>dirigidosobre todo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10"/>
          <w:sz w:val="22"/>
        </w:rPr>
        <w:t> </w:t>
      </w:r>
      <w:r>
        <w:rPr>
          <w:sz w:val="22"/>
        </w:rPr>
        <w:t>incrementar</w:t>
      </w:r>
      <w:r>
        <w:rPr>
          <w:spacing w:val="-11"/>
          <w:sz w:val="22"/>
        </w:rPr>
        <w:t> </w:t>
      </w:r>
      <w:r>
        <w:rPr>
          <w:sz w:val="22"/>
        </w:rPr>
        <w:t>el posicionamiento de la región canaria como eje de cooperación empresarial entre entidades africanas y del resto del mundo.</w:t>
      </w:r>
    </w:p>
    <w:p>
      <w:pPr>
        <w:pStyle w:val="BodyText"/>
        <w:spacing w:before="167"/>
      </w:pPr>
      <w:r>
        <w:rPr>
          <w:u w:val="single"/>
        </w:rPr>
        <w:t>Acciones de</w:t>
      </w:r>
      <w:r>
        <w:rPr>
          <w:spacing w:val="9"/>
          <w:u w:val="single"/>
        </w:rPr>
        <w:t> </w:t>
      </w:r>
      <w:r>
        <w:rPr>
          <w:u w:val="single"/>
        </w:rPr>
        <w:t>invertir</w:t>
      </w:r>
      <w:r>
        <w:rPr>
          <w:spacing w:val="-8"/>
          <w:u w:val="single"/>
        </w:rPr>
        <w:t> </w:t>
      </w:r>
      <w:r>
        <w:rPr>
          <w:u w:val="single"/>
        </w:rPr>
        <w:t>en </w:t>
      </w:r>
      <w:r>
        <w:rPr>
          <w:spacing w:val="-2"/>
          <w:u w:val="single"/>
        </w:rPr>
        <w:t>Canarias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9" w:lineRule="auto" w:before="60"/>
        <w:ind w:right="599"/>
        <w:jc w:val="both"/>
      </w:pPr>
      <w:r>
        <w:rPr/>
        <w:t>Participación en Ferias, Festivales, Foros y eventos de aquellos países considerados como prioritarios a la hora de atraer inversión, mayoritariamente</w:t>
      </w:r>
      <w:r>
        <w:rPr>
          <w:spacing w:val="-4"/>
        </w:rPr>
        <w:t> </w:t>
      </w:r>
      <w:r>
        <w:rPr/>
        <w:t>de Europa y América. Se priorizan aquellos sectores en los que Canarias supone una oportunidad a la hora</w:t>
      </w:r>
      <w:r>
        <w:rPr>
          <w:spacing w:val="40"/>
        </w:rPr>
        <w:t> </w:t>
      </w:r>
      <w:r>
        <w:rPr/>
        <w:t>de atraer inversión: Audiovisual - Animación - Videojuegos, Tech, Startups y Outsourcing, Biotecnología, EERR, Aeronáutico - Aeroespacial, Economía Azul y Circular. Se mantiene abierta la posibilidad de surgimiento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nuevos</w:t>
      </w:r>
      <w:r>
        <w:rPr>
          <w:spacing w:val="-13"/>
        </w:rPr>
        <w:t> </w:t>
      </w:r>
      <w:r>
        <w:rPr/>
        <w:t>sectores</w:t>
      </w:r>
      <w:r>
        <w:rPr>
          <w:spacing w:val="-12"/>
        </w:rPr>
        <w:t> </w:t>
      </w:r>
      <w:r>
        <w:rPr/>
        <w:t>u</w:t>
      </w:r>
      <w:r>
        <w:rPr>
          <w:spacing w:val="-13"/>
        </w:rPr>
        <w:t> </w:t>
      </w:r>
      <w:r>
        <w:rPr/>
        <w:t>oportunidades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negocio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Canarias.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incluyen,</w:t>
      </w:r>
      <w:r>
        <w:rPr>
          <w:spacing w:val="-13"/>
        </w:rPr>
        <w:t> </w:t>
      </w:r>
      <w:r>
        <w:rPr/>
        <w:t>además: Misiones inversas de empresas para invertir en Canarias y reuniones B2B, presentaciones y eventos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atraer</w:t>
      </w:r>
      <w:r>
        <w:rPr>
          <w:spacing w:val="-13"/>
        </w:rPr>
        <w:t> </w:t>
      </w:r>
      <w:r>
        <w:rPr/>
        <w:t>inversión</w:t>
      </w:r>
      <w:r>
        <w:rPr>
          <w:spacing w:val="-12"/>
        </w:rPr>
        <w:t> </w:t>
      </w:r>
      <w:r>
        <w:rPr/>
        <w:t>con</w:t>
      </w:r>
      <w:r>
        <w:rPr>
          <w:spacing w:val="-5"/>
        </w:rPr>
        <w:t> </w:t>
      </w:r>
      <w:r>
        <w:rPr/>
        <w:t>especial</w:t>
      </w:r>
      <w:r>
        <w:rPr>
          <w:spacing w:val="-13"/>
        </w:rPr>
        <w:t> </w:t>
      </w:r>
      <w:r>
        <w:rPr/>
        <w:t>atención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diversificación</w:t>
      </w:r>
      <w:r>
        <w:rPr>
          <w:spacing w:val="-5"/>
        </w:rPr>
        <w:t> </w:t>
      </w:r>
      <w:r>
        <w:rPr/>
        <w:t>económica</w:t>
      </w:r>
      <w:r>
        <w:rPr>
          <w:spacing w:val="-11"/>
        </w:rPr>
        <w:t> </w:t>
      </w:r>
      <w:r>
        <w:rPr/>
        <w:t>de las</w:t>
      </w:r>
      <w:r>
        <w:rPr>
          <w:spacing w:val="-5"/>
        </w:rPr>
        <w:t> </w:t>
      </w:r>
      <w:r>
        <w:rPr/>
        <w:t>Islas</w:t>
      </w:r>
      <w:r>
        <w:rPr>
          <w:spacing w:val="-5"/>
        </w:rPr>
        <w:t> </w:t>
      </w:r>
      <w:r>
        <w:rPr/>
        <w:t>no </w:t>
      </w:r>
      <w:r>
        <w:rPr>
          <w:spacing w:val="-2"/>
        </w:rPr>
        <w:t>capitalinas.</w:t>
      </w:r>
    </w:p>
    <w:p>
      <w:pPr>
        <w:pStyle w:val="BodyText"/>
        <w:spacing w:before="150"/>
        <w:jc w:val="both"/>
      </w:pPr>
      <w:r>
        <w:rPr>
          <w:u w:val="single"/>
        </w:rPr>
        <w:t>Programa</w:t>
      </w:r>
      <w:r>
        <w:rPr>
          <w:spacing w:val="6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becas</w:t>
      </w:r>
      <w:r>
        <w:rPr>
          <w:spacing w:val="-9"/>
          <w:u w:val="single"/>
        </w:rPr>
        <w:t> </w:t>
      </w:r>
      <w:r>
        <w:rPr>
          <w:u w:val="single"/>
        </w:rPr>
        <w:t>en</w:t>
      </w:r>
      <w:r>
        <w:rPr>
          <w:spacing w:val="12"/>
          <w:u w:val="single"/>
        </w:rPr>
        <w:t> </w:t>
      </w:r>
      <w:r>
        <w:rPr>
          <w:u w:val="single"/>
        </w:rPr>
        <w:t>negocios</w:t>
      </w:r>
      <w:r>
        <w:rPr>
          <w:spacing w:val="-9"/>
          <w:u w:val="single"/>
        </w:rPr>
        <w:t> </w:t>
      </w:r>
      <w:r>
        <w:rPr>
          <w:spacing w:val="-2"/>
          <w:u w:val="single"/>
        </w:rPr>
        <w:t>internacionales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before="60"/>
        <w:ind w:right="527"/>
      </w:pPr>
      <w:r>
        <w:rPr/>
        <w:t>Breve</w:t>
      </w:r>
      <w:r>
        <w:rPr>
          <w:spacing w:val="80"/>
        </w:rPr>
        <w:t> </w:t>
      </w:r>
      <w:r>
        <w:rPr/>
        <w:t>descripción:</w:t>
      </w:r>
      <w:r>
        <w:rPr>
          <w:spacing w:val="77"/>
        </w:rPr>
        <w:t> </w:t>
      </w:r>
      <w:r>
        <w:rPr/>
        <w:t>Formación</w:t>
      </w:r>
      <w:r>
        <w:rPr>
          <w:spacing w:val="80"/>
        </w:rPr>
        <w:t> </w:t>
      </w:r>
      <w:r>
        <w:rPr/>
        <w:t>online</w:t>
      </w:r>
      <w:r>
        <w:rPr>
          <w:spacing w:val="68"/>
        </w:rPr>
        <w:t> </w:t>
      </w:r>
      <w:r>
        <w:rPr/>
        <w:t>en</w:t>
      </w:r>
      <w:r>
        <w:rPr>
          <w:spacing w:val="80"/>
        </w:rPr>
        <w:t> </w:t>
      </w:r>
      <w:r>
        <w:rPr/>
        <w:t>negocios</w:t>
      </w:r>
      <w:r>
        <w:rPr>
          <w:spacing w:val="80"/>
        </w:rPr>
        <w:t> </w:t>
      </w:r>
      <w:r>
        <w:rPr/>
        <w:t>internacionales</w:t>
      </w:r>
      <w:r>
        <w:rPr>
          <w:spacing w:val="80"/>
        </w:rPr>
        <w:t> </w:t>
      </w:r>
      <w:r>
        <w:rPr/>
        <w:t>mediante</w:t>
      </w:r>
      <w:r>
        <w:rPr>
          <w:spacing w:val="68"/>
        </w:rPr>
        <w:t> </w:t>
      </w:r>
      <w:r>
        <w:rPr/>
        <w:t>un</w:t>
      </w:r>
      <w:r>
        <w:rPr>
          <w:spacing w:val="80"/>
        </w:rPr>
        <w:t> </w:t>
      </w:r>
      <w:r>
        <w:rPr/>
        <w:t>máster universitario y una</w:t>
      </w:r>
      <w:r>
        <w:rPr>
          <w:spacing w:val="-1"/>
        </w:rPr>
        <w:t> </w:t>
      </w:r>
      <w:r>
        <w:rPr/>
        <w:t>formación práctica</w:t>
      </w:r>
      <w:r>
        <w:rPr>
          <w:spacing w:val="-1"/>
        </w:rPr>
        <w:t> </w:t>
      </w:r>
      <w:r>
        <w:rPr/>
        <w:t>en el exterior.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line="242" w:lineRule="auto" w:before="1"/>
        <w:ind w:right="527"/>
      </w:pPr>
      <w:r>
        <w:rPr/>
        <w:t>Resultados</w:t>
      </w:r>
      <w:r>
        <w:rPr>
          <w:spacing w:val="-3"/>
        </w:rPr>
        <w:t> </w:t>
      </w:r>
      <w:r>
        <w:rPr/>
        <w:t>a lograr: Formar en Comercio</w:t>
      </w:r>
      <w:r>
        <w:rPr>
          <w:spacing w:val="-3"/>
        </w:rPr>
        <w:t> </w:t>
      </w:r>
      <w:r>
        <w:rPr/>
        <w:t>Internacional a</w:t>
      </w:r>
      <w:r>
        <w:rPr>
          <w:spacing w:val="-9"/>
        </w:rPr>
        <w:t> </w:t>
      </w:r>
      <w:r>
        <w:rPr/>
        <w:t>jóvenes</w:t>
      </w:r>
      <w:r>
        <w:rPr>
          <w:spacing w:val="-3"/>
        </w:rPr>
        <w:t> </w:t>
      </w:r>
      <w:r>
        <w:rPr/>
        <w:t>canarios</w:t>
      </w:r>
      <w:r>
        <w:rPr>
          <w:spacing w:val="-3"/>
        </w:rPr>
        <w:t> </w:t>
      </w:r>
      <w:r>
        <w:rPr/>
        <w:t>egresados, así</w:t>
      </w:r>
      <w:r>
        <w:rPr>
          <w:spacing w:val="-15"/>
        </w:rPr>
        <w:t> </w:t>
      </w:r>
      <w:r>
        <w:rPr/>
        <w:t>como crear una red de agentes internacionales que presten sus servicios a</w:t>
      </w:r>
      <w:r>
        <w:rPr>
          <w:spacing w:val="-3"/>
        </w:rPr>
        <w:t> </w:t>
      </w:r>
      <w:r>
        <w:rPr/>
        <w:t>las empresas canarias.</w:t>
      </w:r>
    </w:p>
    <w:p>
      <w:pPr>
        <w:pStyle w:val="BodyText"/>
        <w:spacing w:before="178"/>
      </w:pPr>
      <w:r>
        <w:rPr>
          <w:u w:val="single"/>
        </w:rPr>
        <w:t>Prácticas</w:t>
      </w:r>
      <w:r>
        <w:rPr>
          <w:spacing w:val="6"/>
          <w:u w:val="single"/>
        </w:rPr>
        <w:t> </w:t>
      </w:r>
      <w:r>
        <w:rPr>
          <w:u w:val="single"/>
        </w:rPr>
        <w:t>en</w:t>
      </w:r>
      <w:r>
        <w:rPr>
          <w:spacing w:val="-13"/>
          <w:u w:val="single"/>
        </w:rPr>
        <w:t> </w:t>
      </w:r>
      <w:r>
        <w:rPr>
          <w:spacing w:val="-2"/>
          <w:u w:val="single"/>
        </w:rPr>
        <w:t>Proexca</w:t>
      </w:r>
    </w:p>
    <w:p>
      <w:pPr>
        <w:pStyle w:val="BodyText"/>
        <w:spacing w:before="2"/>
        <w:ind w:left="0"/>
        <w:rPr>
          <w:sz w:val="11"/>
        </w:rPr>
      </w:pPr>
    </w:p>
    <w:p>
      <w:pPr>
        <w:pStyle w:val="BodyText"/>
        <w:spacing w:line="254" w:lineRule="auto" w:before="60"/>
        <w:ind w:right="527" w:hanging="1"/>
      </w:pPr>
      <w:r>
        <w:rPr/>
        <w:t>Breve</w:t>
      </w:r>
      <w:r>
        <w:rPr>
          <w:spacing w:val="40"/>
        </w:rPr>
        <w:t> </w:t>
      </w:r>
      <w:r>
        <w:rPr/>
        <w:t>descripción:</w:t>
      </w:r>
      <w:r>
        <w:rPr>
          <w:spacing w:val="38"/>
        </w:rPr>
        <w:t> </w:t>
      </w:r>
      <w:r>
        <w:rPr/>
        <w:t>Proexca</w:t>
      </w:r>
      <w:r>
        <w:rPr>
          <w:spacing w:val="73"/>
        </w:rPr>
        <w:t> </w:t>
      </w:r>
      <w:r>
        <w:rPr/>
        <w:t>es</w:t>
      </w:r>
      <w:r>
        <w:rPr>
          <w:spacing w:val="76"/>
        </w:rPr>
        <w:t> </w:t>
      </w:r>
      <w:r>
        <w:rPr/>
        <w:t>una</w:t>
      </w:r>
      <w:r>
        <w:rPr>
          <w:spacing w:val="71"/>
        </w:rPr>
        <w:t> </w:t>
      </w:r>
      <w:r>
        <w:rPr/>
        <w:t>entidad</w:t>
      </w:r>
      <w:r>
        <w:rPr>
          <w:spacing w:val="40"/>
        </w:rPr>
        <w:t> </w:t>
      </w:r>
      <w:r>
        <w:rPr/>
        <w:t>receptora</w:t>
      </w:r>
      <w:r>
        <w:rPr>
          <w:spacing w:val="71"/>
        </w:rPr>
        <w:t> </w:t>
      </w:r>
      <w:r>
        <w:rPr/>
        <w:t>de</w:t>
      </w:r>
      <w:r>
        <w:rPr>
          <w:spacing w:val="80"/>
        </w:rPr>
        <w:t> </w:t>
      </w:r>
      <w:r>
        <w:rPr/>
        <w:t>prácticas</w:t>
      </w:r>
      <w:r>
        <w:rPr>
          <w:spacing w:val="76"/>
        </w:rPr>
        <w:t> </w:t>
      </w:r>
      <w:r>
        <w:rPr/>
        <w:t>curriculares</w:t>
      </w:r>
      <w:r>
        <w:rPr>
          <w:spacing w:val="40"/>
        </w:rPr>
        <w:t> </w:t>
      </w:r>
      <w:r>
        <w:rPr/>
        <w:t>tanto</w:t>
      </w:r>
      <w:r>
        <w:rPr>
          <w:spacing w:val="75"/>
        </w:rPr>
        <w:t> </w:t>
      </w:r>
      <w:r>
        <w:rPr/>
        <w:t>de Grado/máster</w:t>
      </w:r>
      <w:r>
        <w:rPr>
          <w:spacing w:val="-5"/>
        </w:rPr>
        <w:t> </w:t>
      </w:r>
      <w:r>
        <w:rPr/>
        <w:t>universitario como de formación profesional.</w:t>
      </w:r>
    </w:p>
    <w:p>
      <w:pPr>
        <w:pStyle w:val="BodyText"/>
        <w:spacing w:line="403" w:lineRule="auto" w:before="166"/>
        <w:ind w:right="527"/>
      </w:pPr>
      <w:r>
        <w:rPr/>
        <w:t>Resultados</w:t>
      </w:r>
      <w:r>
        <w:rPr>
          <w:spacing w:val="-3"/>
        </w:rPr>
        <w:t> </w:t>
      </w:r>
      <w:r>
        <w:rPr/>
        <w:t>a</w:t>
      </w:r>
      <w:r>
        <w:rPr>
          <w:spacing w:val="-9"/>
        </w:rPr>
        <w:t> </w:t>
      </w:r>
      <w:r>
        <w:rPr/>
        <w:t>lograr:</w:t>
      </w:r>
      <w:r>
        <w:rPr>
          <w:spacing w:val="-5"/>
        </w:rPr>
        <w:t> </w:t>
      </w:r>
      <w:r>
        <w:rPr/>
        <w:t>Mejorar el conocimiento</w:t>
      </w:r>
      <w:r>
        <w:rPr>
          <w:spacing w:val="-3"/>
        </w:rPr>
        <w:t> </w:t>
      </w:r>
      <w:r>
        <w:rPr/>
        <w:t>del mercado</w:t>
      </w:r>
      <w:r>
        <w:rPr>
          <w:spacing w:val="-3"/>
        </w:rPr>
        <w:t> </w:t>
      </w:r>
      <w:r>
        <w:rPr/>
        <w:t>y la</w:t>
      </w:r>
      <w:r>
        <w:rPr>
          <w:spacing w:val="-9"/>
        </w:rPr>
        <w:t> </w:t>
      </w:r>
      <w:r>
        <w:rPr/>
        <w:t>empleabilidad</w:t>
      </w:r>
      <w:r>
        <w:rPr>
          <w:spacing w:val="-2"/>
        </w:rPr>
        <w:t> </w:t>
      </w:r>
      <w:r>
        <w:rPr/>
        <w:t>de los</w:t>
      </w:r>
      <w:r>
        <w:rPr>
          <w:spacing w:val="-3"/>
        </w:rPr>
        <w:t> </w:t>
      </w:r>
      <w:r>
        <w:rPr/>
        <w:t>jóvenes. </w:t>
      </w:r>
      <w:r>
        <w:rPr>
          <w:u w:val="single"/>
        </w:rPr>
        <w:t>Programas de formación profesional</w:t>
      </w:r>
    </w:p>
    <w:p>
      <w:pPr>
        <w:pStyle w:val="BodyText"/>
        <w:spacing w:line="247" w:lineRule="auto" w:before="13"/>
        <w:ind w:right="618"/>
        <w:jc w:val="both"/>
      </w:pPr>
      <w:r>
        <w:rPr/>
        <w:t>Breve descripción: formar a jóvenes canarios en el</w:t>
      </w:r>
      <w:r>
        <w:rPr>
          <w:spacing w:val="-1"/>
        </w:rPr>
        <w:t> </w:t>
      </w:r>
      <w:r>
        <w:rPr/>
        <w:t>manejo</w:t>
      </w:r>
      <w:r>
        <w:rPr>
          <w:spacing w:val="-10"/>
        </w:rPr>
        <w:t> </w:t>
      </w:r>
      <w:r>
        <w:rPr/>
        <w:t>del idioma inglés,</w:t>
      </w:r>
      <w:r>
        <w:rPr>
          <w:spacing w:val="-6"/>
        </w:rPr>
        <w:t> </w:t>
      </w:r>
      <w:r>
        <w:rPr/>
        <w:t>competencias</w:t>
      </w:r>
      <w:r>
        <w:rPr>
          <w:spacing w:val="-9"/>
        </w:rPr>
        <w:t> </w:t>
      </w:r>
      <w:r>
        <w:rPr/>
        <w:t>de negociación y formación profesional a través de la realización de prácticas profesionales en empresas</w:t>
      </w:r>
      <w:r>
        <w:rPr>
          <w:spacing w:val="-19"/>
        </w:rPr>
        <w:t> </w:t>
      </w:r>
      <w:r>
        <w:rPr/>
        <w:t>internacionales.</w:t>
      </w:r>
    </w:p>
    <w:p>
      <w:pPr>
        <w:spacing w:after="0" w:line="247" w:lineRule="auto"/>
        <w:jc w:val="both"/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4" w:lineRule="auto" w:before="91"/>
        <w:ind w:right="599"/>
        <w:jc w:val="both"/>
      </w:pPr>
      <w:r>
        <w:rPr/>
        <w:t>Resultados a lograr: Formar en Comercio Internacional a jóvenes canarios</w:t>
      </w:r>
      <w:r>
        <w:rPr>
          <w:spacing w:val="40"/>
        </w:rPr>
        <w:t> </w:t>
      </w:r>
      <w:r>
        <w:rPr/>
        <w:t>de formación profesional, así</w:t>
      </w:r>
      <w:r>
        <w:rPr>
          <w:spacing w:val="-2"/>
        </w:rPr>
        <w:t> </w:t>
      </w:r>
      <w:r>
        <w:rPr/>
        <w:t>como crear una red de agentes internacionales que</w:t>
      </w:r>
      <w:r>
        <w:rPr>
          <w:spacing w:val="-2"/>
        </w:rPr>
        <w:t> </w:t>
      </w:r>
      <w:r>
        <w:rPr/>
        <w:t>presten sus servicios a las empresas</w:t>
      </w:r>
      <w:r>
        <w:rPr>
          <w:spacing w:val="-19"/>
        </w:rPr>
        <w:t> </w:t>
      </w:r>
      <w:r>
        <w:rPr/>
        <w:t>canarias.</w:t>
      </w:r>
    </w:p>
    <w:p>
      <w:pPr>
        <w:pStyle w:val="BodyText"/>
        <w:spacing w:before="167"/>
        <w:jc w:val="both"/>
      </w:pPr>
      <w:r>
        <w:rPr>
          <w:u w:val="single"/>
        </w:rPr>
        <w:t>V</w:t>
      </w:r>
      <w:r>
        <w:rPr>
          <w:spacing w:val="15"/>
          <w:u w:val="single"/>
        </w:rPr>
        <w:t> </w:t>
      </w:r>
      <w:r>
        <w:rPr>
          <w:u w:val="single"/>
        </w:rPr>
        <w:t>Encuentro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talento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Canarias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621"/>
        <w:jc w:val="both"/>
      </w:pPr>
      <w:r>
        <w:rPr/>
        <w:t>Breve descripción: Crear</w:t>
      </w:r>
      <w:r>
        <w:rPr>
          <w:spacing w:val="-2"/>
        </w:rPr>
        <w:t> </w:t>
      </w:r>
      <w:r>
        <w:rPr/>
        <w:t>un punto de encuentro regular</w:t>
      </w:r>
      <w:r>
        <w:rPr>
          <w:spacing w:val="-2"/>
        </w:rPr>
        <w:t> </w:t>
      </w:r>
      <w:r>
        <w:rPr/>
        <w:t>de todas las promociones</w:t>
      </w:r>
      <w:r>
        <w:rPr>
          <w:spacing w:val="-13"/>
        </w:rPr>
        <w:t> </w:t>
      </w:r>
      <w:r>
        <w:rPr/>
        <w:t>de becarios al</w:t>
      </w:r>
      <w:r>
        <w:rPr>
          <w:spacing w:val="27"/>
        </w:rPr>
        <w:t> </w:t>
      </w:r>
      <w:r>
        <w:rPr/>
        <w:t>objeto</w:t>
      </w:r>
      <w:r>
        <w:rPr>
          <w:spacing w:val="-6"/>
        </w:rPr>
        <w:t> </w:t>
      </w:r>
      <w:r>
        <w:rPr/>
        <w:t>de fomentar</w:t>
      </w:r>
      <w:r>
        <w:rPr>
          <w:spacing w:val="-13"/>
        </w:rPr>
        <w:t> </w:t>
      </w:r>
      <w:r>
        <w:rPr/>
        <w:t>la</w:t>
      </w:r>
      <w:r>
        <w:rPr>
          <w:spacing w:val="-11"/>
        </w:rPr>
        <w:t> </w:t>
      </w:r>
      <w:r>
        <w:rPr/>
        <w:t>colaboración</w:t>
      </w:r>
      <w:r>
        <w:rPr>
          <w:spacing w:val="-6"/>
        </w:rPr>
        <w:t> </w:t>
      </w:r>
      <w:r>
        <w:rPr/>
        <w:t>entre ellos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ofrecer</w:t>
      </w:r>
      <w:r>
        <w:rPr>
          <w:spacing w:val="-13"/>
        </w:rPr>
        <w:t> </w:t>
      </w:r>
      <w:r>
        <w:rPr/>
        <w:t>un</w:t>
      </w:r>
      <w:r>
        <w:rPr>
          <w:spacing w:val="-5"/>
        </w:rPr>
        <w:t> </w:t>
      </w:r>
      <w:r>
        <w:rPr/>
        <w:t>lugar donde anualmente puedan debatir</w:t>
      </w:r>
      <w:r>
        <w:rPr>
          <w:spacing w:val="-5"/>
        </w:rPr>
        <w:t> </w:t>
      </w:r>
      <w:r>
        <w:rPr/>
        <w:t>y exponer</w:t>
      </w:r>
      <w:r>
        <w:rPr>
          <w:spacing w:val="-5"/>
        </w:rPr>
        <w:t> </w:t>
      </w:r>
      <w:r>
        <w:rPr/>
        <w:t>nuevas tendencias y oportunidades.</w:t>
      </w:r>
    </w:p>
    <w:p>
      <w:pPr>
        <w:pStyle w:val="BodyText"/>
        <w:spacing w:line="242" w:lineRule="auto" w:before="181"/>
        <w:ind w:right="619"/>
        <w:jc w:val="both"/>
      </w:pPr>
      <w:r>
        <w:rPr/>
        <w:t>Resultados a lograr: Compartir para crecer y construir una red entre los más de 900 Talents </w:t>
      </w:r>
      <w:r>
        <w:rPr>
          <w:spacing w:val="-2"/>
        </w:rPr>
        <w:t>formados.</w:t>
      </w:r>
    </w:p>
    <w:p>
      <w:pPr>
        <w:pStyle w:val="BodyText"/>
        <w:spacing w:before="179"/>
        <w:jc w:val="both"/>
      </w:pPr>
      <w:r>
        <w:rPr>
          <w:u w:val="single"/>
        </w:rPr>
        <w:t>Acciones</w:t>
      </w:r>
      <w:r>
        <w:rPr>
          <w:spacing w:val="-10"/>
          <w:u w:val="single"/>
        </w:rPr>
        <w:t> </w:t>
      </w:r>
      <w:r>
        <w:rPr>
          <w:u w:val="single"/>
        </w:rPr>
        <w:t>para</w:t>
      </w:r>
      <w:r>
        <w:rPr>
          <w:spacing w:val="-15"/>
          <w:u w:val="single"/>
        </w:rPr>
        <w:t> </w:t>
      </w:r>
      <w:r>
        <w:rPr>
          <w:u w:val="single"/>
        </w:rPr>
        <w:t>la</w:t>
      </w:r>
      <w:r>
        <w:rPr>
          <w:spacing w:val="5"/>
          <w:u w:val="single"/>
        </w:rPr>
        <w:t> </w:t>
      </w:r>
      <w:r>
        <w:rPr>
          <w:u w:val="single"/>
        </w:rPr>
        <w:t>atracción</w:t>
      </w:r>
      <w:r>
        <w:rPr>
          <w:spacing w:val="9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talento</w:t>
      </w:r>
      <w:r>
        <w:rPr>
          <w:spacing w:val="-10"/>
          <w:u w:val="single"/>
        </w:rPr>
        <w:t> </w:t>
      </w:r>
      <w:r>
        <w:rPr>
          <w:u w:val="single"/>
        </w:rPr>
        <w:t>a</w:t>
      </w:r>
      <w:r>
        <w:rPr>
          <w:spacing w:val="5"/>
          <w:u w:val="single"/>
        </w:rPr>
        <w:t> </w:t>
      </w:r>
      <w:r>
        <w:rPr>
          <w:spacing w:val="-2"/>
          <w:u w:val="single"/>
        </w:rPr>
        <w:t>Canarias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613"/>
        <w:jc w:val="both"/>
      </w:pPr>
      <w:r>
        <w:rPr/>
        <w:t>Breve</w:t>
      </w:r>
      <w:r>
        <w:rPr>
          <w:spacing w:val="-13"/>
        </w:rPr>
        <w:t> </w:t>
      </w:r>
      <w:r>
        <w:rPr/>
        <w:t>descripción:</w:t>
      </w:r>
      <w:r>
        <w:rPr>
          <w:spacing w:val="-12"/>
        </w:rPr>
        <w:t> </w:t>
      </w:r>
      <w:r>
        <w:rPr/>
        <w:t>necesidad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atraer</w:t>
      </w:r>
      <w:r>
        <w:rPr>
          <w:spacing w:val="-13"/>
        </w:rPr>
        <w:t> </w:t>
      </w:r>
      <w:r>
        <w:rPr/>
        <w:t>principalmente</w:t>
      </w:r>
      <w:r>
        <w:rPr>
          <w:spacing w:val="-12"/>
        </w:rPr>
        <w:t> </w:t>
      </w:r>
      <w:r>
        <w:rPr/>
        <w:t>el</w:t>
      </w:r>
      <w:r>
        <w:rPr>
          <w:spacing w:val="-13"/>
        </w:rPr>
        <w:t> </w:t>
      </w:r>
      <w:r>
        <w:rPr/>
        <w:t>talento</w:t>
      </w:r>
      <w:r>
        <w:rPr>
          <w:spacing w:val="-12"/>
        </w:rPr>
        <w:t> </w:t>
      </w:r>
      <w:r>
        <w:rPr/>
        <w:t>canario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encuentra</w:t>
      </w:r>
      <w:r>
        <w:rPr>
          <w:spacing w:val="-13"/>
        </w:rPr>
        <w:t> </w:t>
      </w:r>
      <w:r>
        <w:rPr/>
        <w:t>fuera de las</w:t>
      </w:r>
      <w:r>
        <w:rPr>
          <w:spacing w:val="15"/>
        </w:rPr>
        <w:t> </w:t>
      </w:r>
      <w:r>
        <w:rPr/>
        <w:t>islas</w:t>
      </w:r>
      <w:r>
        <w:rPr>
          <w:spacing w:val="-7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16"/>
        </w:rPr>
        <w:t> </w:t>
      </w:r>
      <w:r>
        <w:rPr/>
        <w:t>empresas</w:t>
      </w:r>
      <w:r>
        <w:rPr>
          <w:spacing w:val="-7"/>
        </w:rPr>
        <w:t> </w:t>
      </w:r>
      <w:r>
        <w:rPr/>
        <w:t>instaladas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Canarias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previsión</w:t>
      </w:r>
      <w:r>
        <w:rPr>
          <w:spacing w:val="-7"/>
        </w:rPr>
        <w:t> </w:t>
      </w:r>
      <w:r>
        <w:rPr/>
        <w:t>de invertir</w:t>
      </w:r>
      <w:r>
        <w:rPr>
          <w:spacing w:val="-13"/>
        </w:rPr>
        <w:t> </w:t>
      </w:r>
      <w:r>
        <w:rPr/>
        <w:t>en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islas.</w:t>
      </w:r>
      <w:r>
        <w:rPr>
          <w:spacing w:val="-4"/>
        </w:rPr>
        <w:t> </w:t>
      </w:r>
      <w:r>
        <w:rPr/>
        <w:t>Se trata de</w:t>
      </w:r>
      <w:r>
        <w:rPr>
          <w:spacing w:val="-6"/>
        </w:rPr>
        <w:t> </w:t>
      </w:r>
      <w:r>
        <w:rPr/>
        <w:t>una herramienta</w:t>
      </w:r>
      <w:r>
        <w:rPr>
          <w:spacing w:val="-5"/>
        </w:rPr>
        <w:t> </w:t>
      </w:r>
      <w:r>
        <w:rPr/>
        <w:t>que se vale del análisis</w:t>
      </w:r>
      <w:r>
        <w:rPr>
          <w:spacing w:val="-7"/>
        </w:rPr>
        <w:t> </w:t>
      </w:r>
      <w:r>
        <w:rPr/>
        <w:t>de datos</w:t>
      </w:r>
      <w:r>
        <w:rPr>
          <w:spacing w:val="-7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13"/>
        </w:rPr>
        <w:t> </w:t>
      </w:r>
      <w:r>
        <w:rPr/>
        <w:t>inteligencia</w:t>
      </w:r>
      <w:r>
        <w:rPr>
          <w:spacing w:val="-12"/>
        </w:rPr>
        <w:t> </w:t>
      </w:r>
      <w:r>
        <w:rPr/>
        <w:t>artificial</w:t>
      </w:r>
      <w:r>
        <w:rPr>
          <w:spacing w:val="-13"/>
        </w:rPr>
        <w:t> </w:t>
      </w:r>
      <w:r>
        <w:rPr/>
        <w:t>para</w:t>
      </w:r>
      <w:r>
        <w:rPr>
          <w:spacing w:val="-12"/>
        </w:rPr>
        <w:t> </w:t>
      </w:r>
      <w:r>
        <w:rPr/>
        <w:t>optimizar</w:t>
      </w:r>
      <w:r>
        <w:rPr>
          <w:spacing w:val="-13"/>
        </w:rPr>
        <w:t> </w:t>
      </w:r>
      <w:r>
        <w:rPr/>
        <w:t>los procesos de reclutamiento y facilitar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toma</w:t>
      </w:r>
      <w:r>
        <w:rPr>
          <w:spacing w:val="-1"/>
        </w:rPr>
        <w:t> </w:t>
      </w:r>
      <w:r>
        <w:rPr/>
        <w:t>de decisión.</w:t>
      </w:r>
    </w:p>
    <w:p>
      <w:pPr>
        <w:pStyle w:val="BodyText"/>
        <w:spacing w:before="182"/>
        <w:ind w:right="617"/>
        <w:jc w:val="both"/>
      </w:pPr>
      <w:r>
        <w:rPr/>
        <w:t>Resultados a lograr: cubrir ofertas locales talento canario y dotar a las empresas instaladas en Canarias con talento canario.</w:t>
      </w:r>
    </w:p>
    <w:p>
      <w:pPr>
        <w:pStyle w:val="BodyText"/>
        <w:spacing w:before="183"/>
        <w:jc w:val="both"/>
      </w:pPr>
      <w:r>
        <w:rPr>
          <w:u w:val="single"/>
        </w:rPr>
        <w:t>Formación</w:t>
      </w:r>
      <w:r>
        <w:rPr>
          <w:spacing w:val="5"/>
          <w:u w:val="single"/>
        </w:rPr>
        <w:t> </w:t>
      </w:r>
      <w:r>
        <w:rPr>
          <w:u w:val="single"/>
        </w:rPr>
        <w:t>en</w:t>
      </w:r>
      <w:r>
        <w:rPr>
          <w:spacing w:val="5"/>
          <w:u w:val="single"/>
        </w:rPr>
        <w:t> </w:t>
      </w:r>
      <w:r>
        <w:rPr>
          <w:u w:val="single"/>
        </w:rPr>
        <w:t>licitaciones</w:t>
      </w:r>
      <w:r>
        <w:rPr>
          <w:spacing w:val="7"/>
          <w:u w:val="single"/>
        </w:rPr>
        <w:t> </w:t>
      </w:r>
      <w:r>
        <w:rPr>
          <w:spacing w:val="-2"/>
          <w:u w:val="single"/>
        </w:rPr>
        <w:t>internacionales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527"/>
      </w:pPr>
      <w:r>
        <w:rPr/>
        <w:t>Breve</w:t>
      </w:r>
      <w:r>
        <w:rPr>
          <w:spacing w:val="40"/>
        </w:rPr>
        <w:t> </w:t>
      </w:r>
      <w:r>
        <w:rPr/>
        <w:t>descripción:</w:t>
      </w:r>
      <w:r>
        <w:rPr>
          <w:spacing w:val="36"/>
        </w:rPr>
        <w:t> </w:t>
      </w:r>
      <w:r>
        <w:rPr/>
        <w:t>El</w:t>
      </w:r>
      <w:r>
        <w:rPr>
          <w:spacing w:val="40"/>
        </w:rPr>
        <w:t> </w:t>
      </w:r>
      <w:r>
        <w:rPr/>
        <w:t>objetivo</w:t>
      </w:r>
      <w:r>
        <w:rPr>
          <w:spacing w:val="21"/>
        </w:rPr>
        <w:t> </w:t>
      </w:r>
      <w:r>
        <w:rPr/>
        <w:t>de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programa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formar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consultor@s</w:t>
      </w:r>
      <w:r>
        <w:rPr>
          <w:spacing w:val="37"/>
        </w:rPr>
        <w:t> </w:t>
      </w:r>
      <w:r>
        <w:rPr/>
        <w:t>en</w:t>
      </w:r>
      <w:r>
        <w:rPr>
          <w:spacing w:val="40"/>
        </w:rPr>
        <w:t> </w:t>
      </w:r>
      <w:r>
        <w:rPr/>
        <w:t>licitaciones internacionales para</w:t>
      </w:r>
      <w:r>
        <w:rPr>
          <w:spacing w:val="-1"/>
        </w:rPr>
        <w:t> </w:t>
      </w:r>
      <w:r>
        <w:rPr/>
        <w:t>asesorar</w:t>
      </w:r>
      <w:r>
        <w:rPr>
          <w:spacing w:val="-2"/>
        </w:rPr>
        <w:t> </w:t>
      </w:r>
      <w:r>
        <w:rPr/>
        <w:t>a las empresas canarias participantes del programa.</w:t>
      </w:r>
    </w:p>
    <w:p>
      <w:pPr>
        <w:pStyle w:val="BodyText"/>
        <w:spacing w:line="242" w:lineRule="auto" w:before="181"/>
        <w:ind w:right="527"/>
      </w:pPr>
      <w:r>
        <w:rPr/>
        <w:t>Resultados a</w:t>
      </w:r>
      <w:r>
        <w:rPr>
          <w:spacing w:val="40"/>
        </w:rPr>
        <w:t> </w:t>
      </w:r>
      <w:r>
        <w:rPr/>
        <w:t>lograr:</w:t>
      </w:r>
      <w:r>
        <w:rPr>
          <w:spacing w:val="26"/>
        </w:rPr>
        <w:t> </w:t>
      </w:r>
      <w:r>
        <w:rPr/>
        <w:t>Formar a</w:t>
      </w:r>
      <w:r>
        <w:rPr>
          <w:spacing w:val="40"/>
        </w:rPr>
        <w:t> </w:t>
      </w:r>
      <w:r>
        <w:rPr/>
        <w:t>consultores en licitaciones</w:t>
      </w:r>
      <w:r>
        <w:rPr>
          <w:spacing w:val="29"/>
        </w:rPr>
        <w:t> </w:t>
      </w:r>
      <w:r>
        <w:rPr/>
        <w:t>internacionales y</w:t>
      </w:r>
      <w:r>
        <w:rPr>
          <w:spacing w:val="31"/>
        </w:rPr>
        <w:t> </w:t>
      </w:r>
      <w:r>
        <w:rPr/>
        <w:t>fomentar que</w:t>
      </w:r>
      <w:r>
        <w:rPr>
          <w:spacing w:val="37"/>
        </w:rPr>
        <w:t> </w:t>
      </w:r>
      <w:r>
        <w:rPr/>
        <w:t>las empresas</w:t>
      </w:r>
      <w:r>
        <w:rPr>
          <w:spacing w:val="-9"/>
        </w:rPr>
        <w:t> </w:t>
      </w:r>
      <w:r>
        <w:rPr/>
        <w:t>canarias</w:t>
      </w:r>
      <w:r>
        <w:rPr>
          <w:spacing w:val="-9"/>
        </w:rPr>
        <w:t> </w:t>
      </w:r>
      <w:r>
        <w:rPr/>
        <w:t>concursen.</w:t>
      </w:r>
    </w:p>
    <w:p>
      <w:pPr>
        <w:pStyle w:val="BodyText"/>
        <w:spacing w:before="179"/>
      </w:pPr>
      <w:r>
        <w:rPr>
          <w:u w:val="single"/>
        </w:rPr>
        <w:t>Apoyo</w:t>
      </w:r>
      <w:r>
        <w:rPr>
          <w:spacing w:val="-7"/>
          <w:u w:val="single"/>
        </w:rPr>
        <w:t> </w:t>
      </w:r>
      <w:r>
        <w:rPr>
          <w:u w:val="single"/>
        </w:rPr>
        <w:t>a</w:t>
      </w:r>
      <w:r>
        <w:rPr>
          <w:spacing w:val="9"/>
          <w:u w:val="single"/>
        </w:rPr>
        <w:t> </w:t>
      </w:r>
      <w:r>
        <w:rPr>
          <w:u w:val="single"/>
        </w:rPr>
        <w:t>la</w:t>
      </w:r>
      <w:r>
        <w:rPr>
          <w:spacing w:val="8"/>
          <w:u w:val="single"/>
        </w:rPr>
        <w:t> </w:t>
      </w:r>
      <w:r>
        <w:rPr>
          <w:u w:val="single"/>
        </w:rPr>
        <w:t>internacionalización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mujeres</w:t>
      </w:r>
    </w:p>
    <w:p>
      <w:pPr>
        <w:pStyle w:val="BodyText"/>
        <w:ind w:left="0"/>
        <w:rPr>
          <w:sz w:val="10"/>
        </w:rPr>
      </w:pPr>
    </w:p>
    <w:p>
      <w:pPr>
        <w:pStyle w:val="BodyText"/>
        <w:spacing w:before="59"/>
      </w:pPr>
      <w:r>
        <w:rPr/>
        <w:t>Breve</w:t>
      </w:r>
      <w:r>
        <w:rPr>
          <w:spacing w:val="4"/>
        </w:rPr>
        <w:t> </w:t>
      </w:r>
      <w:r>
        <w:rPr/>
        <w:t>descripción:</w:t>
      </w:r>
      <w:r>
        <w:rPr>
          <w:spacing w:val="-6"/>
        </w:rPr>
        <w:t> </w:t>
      </w:r>
      <w:r>
        <w:rPr/>
        <w:t>Programa</w:t>
      </w:r>
      <w:r>
        <w:rPr>
          <w:spacing w:val="-10"/>
        </w:rPr>
        <w:t> </w:t>
      </w:r>
      <w:r>
        <w:rPr/>
        <w:t>de</w:t>
      </w:r>
      <w:r>
        <w:rPr>
          <w:spacing w:val="5"/>
        </w:rPr>
        <w:t> </w:t>
      </w:r>
      <w:r>
        <w:rPr/>
        <w:t>formación</w:t>
      </w:r>
      <w:r>
        <w:rPr>
          <w:spacing w:val="-4"/>
        </w:rPr>
        <w:t> </w:t>
      </w:r>
      <w:r>
        <w:rPr/>
        <w:t>dirigido</w:t>
      </w:r>
      <w:r>
        <w:rPr>
          <w:spacing w:val="-4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mujeres.</w:t>
      </w:r>
    </w:p>
    <w:p>
      <w:pPr>
        <w:pStyle w:val="BodyText"/>
        <w:spacing w:before="196"/>
        <w:ind w:right="527"/>
      </w:pPr>
      <w:r>
        <w:rPr/>
        <w:t>Resultados</w:t>
      </w:r>
      <w:r>
        <w:rPr>
          <w:spacing w:val="40"/>
        </w:rPr>
        <w:t> </w:t>
      </w:r>
      <w:r>
        <w:rPr/>
        <w:t>a</w:t>
      </w:r>
      <w:r>
        <w:rPr>
          <w:spacing w:val="72"/>
        </w:rPr>
        <w:t> </w:t>
      </w:r>
      <w:r>
        <w:rPr/>
        <w:t>lograr:</w:t>
      </w:r>
      <w:r>
        <w:rPr>
          <w:spacing w:val="75"/>
        </w:rPr>
        <w:t> </w:t>
      </w:r>
      <w:r>
        <w:rPr/>
        <w:t>Conseguir</w:t>
      </w:r>
      <w:r>
        <w:rPr>
          <w:spacing w:val="36"/>
        </w:rPr>
        <w:t> </w:t>
      </w:r>
      <w:r>
        <w:rPr/>
        <w:t>una</w:t>
      </w:r>
      <w:r>
        <w:rPr>
          <w:spacing w:val="72"/>
        </w:rPr>
        <w:t> </w:t>
      </w:r>
      <w:r>
        <w:rPr/>
        <w:t>mayor</w:t>
      </w:r>
      <w:r>
        <w:rPr>
          <w:spacing w:val="71"/>
        </w:rPr>
        <w:t> </w:t>
      </w:r>
      <w:r>
        <w:rPr/>
        <w:t>participación</w:t>
      </w:r>
      <w:r>
        <w:rPr>
          <w:spacing w:val="40"/>
        </w:rPr>
        <w:t> </w:t>
      </w:r>
      <w:r>
        <w:rPr/>
        <w:t>de</w:t>
      </w:r>
      <w:r>
        <w:rPr>
          <w:spacing w:val="80"/>
        </w:rPr>
        <w:t> </w:t>
      </w:r>
      <w:r>
        <w:rPr/>
        <w:t>mujeres</w:t>
      </w:r>
      <w:r>
        <w:rPr>
          <w:spacing w:val="40"/>
        </w:rPr>
        <w:t> </w:t>
      </w:r>
      <w:r>
        <w:rPr/>
        <w:t>canarias</w:t>
      </w:r>
      <w:r>
        <w:rPr>
          <w:spacing w:val="78"/>
        </w:rPr>
        <w:t> </w:t>
      </w:r>
      <w:r>
        <w:rPr/>
        <w:t>en</w:t>
      </w:r>
      <w:r>
        <w:rPr>
          <w:spacing w:val="40"/>
        </w:rPr>
        <w:t> </w:t>
      </w:r>
      <w:r>
        <w:rPr/>
        <w:t>puestos directivos</w:t>
      </w:r>
      <w:r>
        <w:rPr>
          <w:spacing w:val="-1"/>
        </w:rPr>
        <w:t> </w:t>
      </w:r>
      <w:r>
        <w:rPr/>
        <w:t>de empresas internacionales.</w:t>
      </w:r>
    </w:p>
    <w:p>
      <w:pPr>
        <w:pStyle w:val="BodyText"/>
        <w:spacing w:before="184"/>
      </w:pPr>
      <w:r>
        <w:rPr>
          <w:u w:val="single"/>
        </w:rPr>
        <w:t>Go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global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42" w:lineRule="auto" w:before="59"/>
        <w:ind w:right="527"/>
      </w:pPr>
      <w:r>
        <w:rPr/>
        <w:t>Breve</w:t>
      </w:r>
      <w:r>
        <w:rPr>
          <w:spacing w:val="35"/>
        </w:rPr>
        <w:t> </w:t>
      </w:r>
      <w:r>
        <w:rPr/>
        <w:t>descripción: programa de</w:t>
      </w:r>
      <w:r>
        <w:rPr>
          <w:spacing w:val="40"/>
        </w:rPr>
        <w:t> </w:t>
      </w:r>
      <w:r>
        <w:rPr/>
        <w:t>formación</w:t>
      </w:r>
      <w:r>
        <w:rPr>
          <w:spacing w:val="27"/>
        </w:rPr>
        <w:t> </w:t>
      </w:r>
      <w:r>
        <w:rPr/>
        <w:t>dirigido a</w:t>
      </w:r>
      <w:r>
        <w:rPr>
          <w:spacing w:val="40"/>
        </w:rPr>
        <w:t> </w:t>
      </w:r>
      <w:r>
        <w:rPr/>
        <w:t>conseguir una</w:t>
      </w:r>
      <w:r>
        <w:rPr>
          <w:spacing w:val="40"/>
        </w:rPr>
        <w:t> </w:t>
      </w:r>
      <w:r>
        <w:rPr/>
        <w:t>mejora 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estrategia internacional de las empresas canarias.</w:t>
      </w:r>
    </w:p>
    <w:p>
      <w:pPr>
        <w:pStyle w:val="BodyText"/>
        <w:spacing w:line="403" w:lineRule="auto" w:before="178"/>
        <w:ind w:right="2499"/>
      </w:pPr>
      <w:r>
        <w:rPr/>
        <w:t>Resultados</w:t>
      </w:r>
      <w:r>
        <w:rPr>
          <w:spacing w:val="-1"/>
        </w:rPr>
        <w:t> </w:t>
      </w:r>
      <w:r>
        <w:rPr/>
        <w:t>a</w:t>
      </w:r>
      <w:r>
        <w:rPr>
          <w:spacing w:val="-7"/>
        </w:rPr>
        <w:t> </w:t>
      </w:r>
      <w:r>
        <w:rPr/>
        <w:t>lograr:</w:t>
      </w:r>
      <w:r>
        <w:rPr>
          <w:spacing w:val="-2"/>
        </w:rPr>
        <w:t> </w:t>
      </w:r>
      <w:r>
        <w:rPr/>
        <w:t>Acelerar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internacionalizaci</w:t>
      </w:r>
      <w:r>
        <w:rPr>
          <w:spacing w:val="-18"/>
        </w:rPr>
        <w:t> </w:t>
      </w:r>
      <w:r>
        <w:rPr/>
        <w:t>ón</w:t>
      </w:r>
      <w:r>
        <w:rPr>
          <w:spacing w:val="-1"/>
        </w:rPr>
        <w:t> </w:t>
      </w:r>
      <w:r>
        <w:rPr/>
        <w:t>de la</w:t>
      </w:r>
      <w:r>
        <w:rPr>
          <w:spacing w:val="-7"/>
        </w:rPr>
        <w:t> </w:t>
      </w:r>
      <w:r>
        <w:rPr/>
        <w:t>empresa. </w:t>
      </w:r>
      <w:r>
        <w:rPr>
          <w:u w:val="single"/>
        </w:rPr>
        <w:t>Cursos,</w:t>
      </w:r>
      <w:r>
        <w:rPr>
          <w:spacing w:val="-5"/>
          <w:u w:val="single"/>
        </w:rPr>
        <w:t> </w:t>
      </w:r>
      <w:r>
        <w:rPr>
          <w:u w:val="single"/>
        </w:rPr>
        <w:t>seminarios,</w:t>
      </w:r>
      <w:r>
        <w:rPr>
          <w:spacing w:val="-5"/>
          <w:u w:val="single"/>
        </w:rPr>
        <w:t> </w:t>
      </w:r>
      <w:r>
        <w:rPr>
          <w:u w:val="single"/>
        </w:rPr>
        <w:t>jornadas</w:t>
      </w:r>
    </w:p>
    <w:p>
      <w:pPr>
        <w:pStyle w:val="BodyText"/>
        <w:spacing w:line="266" w:lineRule="exact"/>
      </w:pPr>
      <w:r>
        <w:rPr/>
        <w:t>Breve</w:t>
      </w:r>
      <w:r>
        <w:rPr>
          <w:spacing w:val="3"/>
        </w:rPr>
        <w:t> </w:t>
      </w:r>
      <w:r>
        <w:rPr/>
        <w:t>descripción:</w:t>
      </w:r>
      <w:r>
        <w:rPr>
          <w:spacing w:val="-8"/>
        </w:rPr>
        <w:t> </w:t>
      </w:r>
      <w:r>
        <w:rPr/>
        <w:t>Capacitación</w:t>
      </w:r>
      <w:r>
        <w:rPr>
          <w:spacing w:val="-6"/>
        </w:rPr>
        <w:t> </w:t>
      </w:r>
      <w:r>
        <w:rPr/>
        <w:t>de</w:t>
      </w:r>
      <w:r>
        <w:rPr>
          <w:spacing w:val="3"/>
        </w:rPr>
        <w:t> </w:t>
      </w:r>
      <w:r>
        <w:rPr/>
        <w:t>perfiles</w:t>
      </w:r>
      <w:r>
        <w:rPr>
          <w:spacing w:val="-5"/>
        </w:rPr>
        <w:t> </w:t>
      </w:r>
      <w:r>
        <w:rPr>
          <w:spacing w:val="-2"/>
        </w:rPr>
        <w:t>internacionales.</w:t>
      </w:r>
    </w:p>
    <w:p>
      <w:pPr>
        <w:pStyle w:val="BodyText"/>
        <w:spacing w:line="403" w:lineRule="auto" w:before="182"/>
        <w:ind w:right="1057"/>
      </w:pPr>
      <w:r>
        <w:rPr/>
        <w:t>Objetivo:</w:t>
      </w:r>
      <w:r>
        <w:rPr>
          <w:spacing w:val="-4"/>
        </w:rPr>
        <w:t> </w:t>
      </w:r>
      <w:r>
        <w:rPr/>
        <w:t>Formar</w:t>
      </w:r>
      <w:r>
        <w:rPr>
          <w:spacing w:val="-10"/>
        </w:rPr>
        <w:t> </w:t>
      </w:r>
      <w:r>
        <w:rPr/>
        <w:t>al tejido</w:t>
      </w:r>
      <w:r>
        <w:rPr>
          <w:spacing w:val="-3"/>
        </w:rPr>
        <w:t> </w:t>
      </w:r>
      <w:r>
        <w:rPr/>
        <w:t>empresarial con</w:t>
      </w:r>
      <w:r>
        <w:rPr>
          <w:spacing w:val="-3"/>
        </w:rPr>
        <w:t> </w:t>
      </w:r>
      <w:r>
        <w:rPr/>
        <w:t>posibilidad</w:t>
      </w:r>
      <w:r>
        <w:rPr>
          <w:spacing w:val="-1"/>
        </w:rPr>
        <w:t> </w:t>
      </w:r>
      <w:r>
        <w:rPr/>
        <w:t>de internacionalizarse. </w:t>
      </w:r>
      <w:r>
        <w:rPr>
          <w:u w:val="single"/>
        </w:rPr>
        <w:t>Herramientas de gestión y promoción en medios digitales propios y ganados</w:t>
      </w:r>
    </w:p>
    <w:p>
      <w:pPr>
        <w:pStyle w:val="BodyText"/>
        <w:spacing w:line="254" w:lineRule="auto" w:before="13"/>
        <w:ind w:right="620"/>
        <w:jc w:val="both"/>
      </w:pPr>
      <w:r>
        <w:rPr/>
        <w:t>Descripción:</w:t>
      </w:r>
      <w:r>
        <w:rPr>
          <w:spacing w:val="40"/>
        </w:rPr>
        <w:t> </w:t>
      </w:r>
      <w:r>
        <w:rPr/>
        <w:t>Contratación</w:t>
      </w:r>
      <w:r>
        <w:rPr>
          <w:spacing w:val="-6"/>
        </w:rPr>
        <w:t> </w:t>
      </w:r>
      <w:r>
        <w:rPr/>
        <w:t>de herramientas</w:t>
      </w:r>
      <w:r>
        <w:rPr>
          <w:spacing w:val="-6"/>
        </w:rPr>
        <w:t> </w:t>
      </w:r>
      <w:r>
        <w:rPr/>
        <w:t>de gestión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análisis</w:t>
      </w:r>
      <w:r>
        <w:rPr>
          <w:spacing w:val="-6"/>
        </w:rPr>
        <w:t> </w:t>
      </w:r>
      <w:r>
        <w:rPr/>
        <w:t>que permitan</w:t>
      </w:r>
      <w:r>
        <w:rPr>
          <w:spacing w:val="-6"/>
        </w:rPr>
        <w:t> </w:t>
      </w:r>
      <w:r>
        <w:rPr/>
        <w:t>la</w:t>
      </w:r>
      <w:r>
        <w:rPr>
          <w:spacing w:val="-12"/>
        </w:rPr>
        <w:t> </w:t>
      </w:r>
      <w:r>
        <w:rPr/>
        <w:t>programación de</w:t>
      </w:r>
      <w:r>
        <w:rPr>
          <w:spacing w:val="39"/>
        </w:rPr>
        <w:t> </w:t>
      </w:r>
      <w:r>
        <w:rPr/>
        <w:t>contenidos, el correcto desarrollo de eventos de manera virtual, la gestión de los canales digitales y la medición en tiempo real de los resultados de rendimiento de las publicaciones.</w:t>
      </w:r>
    </w:p>
    <w:p>
      <w:pPr>
        <w:spacing w:after="0" w:line="254" w:lineRule="auto"/>
        <w:jc w:val="both"/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9" w:lineRule="auto" w:before="91"/>
        <w:ind w:right="585"/>
        <w:jc w:val="both"/>
      </w:pPr>
      <w:r>
        <w:rPr/>
        <w:t>Entre estas herramientas se incluye la contratación de plataformas de diseño audiovisual, sistemas de programación de contenidos y lanzamiento de campaña y medición, sistemas de optimización y mejora de gestión de los portales web que gestiona Proexca, plataformas y servicios</w:t>
      </w:r>
      <w:r>
        <w:rPr>
          <w:spacing w:val="-8"/>
        </w:rPr>
        <w:t> </w:t>
      </w:r>
      <w:r>
        <w:rPr/>
        <w:t>externospara</w:t>
      </w:r>
      <w:r>
        <w:rPr>
          <w:spacing w:val="-10"/>
        </w:rPr>
        <w:t> </w:t>
      </w:r>
      <w:r>
        <w:rPr/>
        <w:t>el desarrollo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coordinación</w:t>
      </w:r>
      <w:r>
        <w:rPr>
          <w:spacing w:val="-4"/>
        </w:rPr>
        <w:t> </w:t>
      </w:r>
      <w:r>
        <w:rPr/>
        <w:t>de contenidos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virtuales,</w:t>
      </w:r>
      <w:r>
        <w:rPr>
          <w:spacing w:val="-1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 herramientas para</w:t>
      </w:r>
      <w:r>
        <w:rPr>
          <w:spacing w:val="-1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estudios de mercado e inteligencia</w:t>
      </w:r>
      <w:r>
        <w:rPr>
          <w:spacing w:val="-1"/>
        </w:rPr>
        <w:t> </w:t>
      </w:r>
      <w:r>
        <w:rPr/>
        <w:t>de datos.</w:t>
      </w:r>
    </w:p>
    <w:p>
      <w:pPr>
        <w:pStyle w:val="BodyText"/>
        <w:spacing w:line="247" w:lineRule="auto" w:before="171"/>
        <w:ind w:right="609"/>
        <w:jc w:val="both"/>
      </w:pPr>
      <w:r>
        <w:rPr/>
        <w:t>Objetivos:</w:t>
      </w:r>
      <w:r>
        <w:rPr>
          <w:spacing w:val="40"/>
        </w:rPr>
        <w:t> </w:t>
      </w:r>
      <w:r>
        <w:rPr/>
        <w:t>Disponer de medios adecuados para realizar una comunicación en los canales, tiempo y forma apropiada. Medir toda</w:t>
      </w:r>
      <w:r>
        <w:rPr>
          <w:spacing w:val="40"/>
        </w:rPr>
        <w:t> </w:t>
      </w:r>
      <w:r>
        <w:rPr/>
        <w:t>la actividad desarrollada por el equipo de soporte de comunicación y de marketing, así</w:t>
      </w:r>
      <w:r>
        <w:rPr>
          <w:spacing w:val="-10"/>
        </w:rPr>
        <w:t> </w:t>
      </w:r>
      <w:r>
        <w:rPr/>
        <w:t>como otras áreas de la organización.</w:t>
      </w:r>
    </w:p>
    <w:p>
      <w:pPr>
        <w:pStyle w:val="BodyText"/>
        <w:spacing w:line="254" w:lineRule="auto" w:before="190"/>
        <w:ind w:right="594"/>
        <w:jc w:val="both"/>
      </w:pPr>
      <w:r>
        <w:rPr/>
        <w:t>Indicadores de medición: Número de</w:t>
      </w:r>
      <w:r>
        <w:rPr>
          <w:spacing w:val="40"/>
        </w:rPr>
        <w:t> </w:t>
      </w:r>
      <w:r>
        <w:rPr/>
        <w:t>empresas segmentadas sectorialmente, número de consultas realizadas, número de impactos orgánicos, usuarios visitantes de los portales webs y su comportamiento, número de webinars o</w:t>
      </w:r>
      <w:r>
        <w:rPr>
          <w:spacing w:val="40"/>
        </w:rPr>
        <w:t> </w:t>
      </w:r>
      <w:r>
        <w:rPr/>
        <w:t>eventos virtuales realizados, resultados de encuestas</w:t>
      </w:r>
      <w:r>
        <w:rPr>
          <w:spacing w:val="-2"/>
        </w:rPr>
        <w:t> </w:t>
      </w:r>
      <w:r>
        <w:rPr/>
        <w:t>y puntuación</w:t>
      </w:r>
      <w:r>
        <w:rPr>
          <w:spacing w:val="-2"/>
        </w:rPr>
        <w:t> </w:t>
      </w:r>
      <w:r>
        <w:rPr/>
        <w:t>NPS.</w:t>
      </w:r>
    </w:p>
    <w:p>
      <w:pPr>
        <w:pStyle w:val="BodyText"/>
        <w:spacing w:before="167"/>
        <w:jc w:val="both"/>
      </w:pPr>
      <w:r>
        <w:rPr>
          <w:u w:val="single"/>
        </w:rPr>
        <w:t>Comunicación</w:t>
      </w:r>
      <w:r>
        <w:rPr>
          <w:spacing w:val="-2"/>
          <w:u w:val="single"/>
        </w:rPr>
        <w:t> </w:t>
      </w:r>
      <w:r>
        <w:rPr>
          <w:u w:val="single"/>
        </w:rPr>
        <w:t>y</w:t>
      </w:r>
      <w:r>
        <w:rPr>
          <w:spacing w:val="1"/>
          <w:u w:val="single"/>
        </w:rPr>
        <w:t> </w:t>
      </w:r>
      <w:r>
        <w:rPr>
          <w:u w:val="single"/>
        </w:rPr>
        <w:t>promoción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7"/>
          <w:u w:val="single"/>
        </w:rPr>
        <w:t> </w:t>
      </w:r>
      <w:r>
        <w:rPr>
          <w:u w:val="single"/>
        </w:rPr>
        <w:t>los</w:t>
      </w:r>
      <w:r>
        <w:rPr>
          <w:spacing w:val="-2"/>
          <w:u w:val="single"/>
        </w:rPr>
        <w:t> </w:t>
      </w:r>
      <w:r>
        <w:rPr>
          <w:u w:val="single"/>
        </w:rPr>
        <w:t>diferentes de</w:t>
      </w:r>
      <w:r>
        <w:rPr>
          <w:spacing w:val="7"/>
          <w:u w:val="single"/>
        </w:rPr>
        <w:t> </w:t>
      </w:r>
      <w:r>
        <w:rPr>
          <w:u w:val="single"/>
        </w:rPr>
        <w:t>Proexca</w:t>
      </w:r>
      <w:r>
        <w:rPr>
          <w:spacing w:val="-7"/>
          <w:u w:val="single"/>
        </w:rPr>
        <w:t> </w:t>
      </w:r>
      <w:r>
        <w:rPr>
          <w:u w:val="single"/>
        </w:rPr>
        <w:t>en</w:t>
      </w:r>
      <w:r>
        <w:rPr>
          <w:spacing w:val="-2"/>
          <w:u w:val="single"/>
        </w:rPr>
        <w:t> </w:t>
      </w:r>
      <w:r>
        <w:rPr>
          <w:u w:val="single"/>
        </w:rPr>
        <w:t>medios</w:t>
      </w:r>
      <w:r>
        <w:rPr>
          <w:spacing w:val="-2"/>
          <w:u w:val="single"/>
        </w:rPr>
        <w:t> digitales.</w:t>
      </w:r>
    </w:p>
    <w:p>
      <w:pPr>
        <w:pStyle w:val="BodyText"/>
        <w:spacing w:before="4"/>
        <w:ind w:left="0"/>
        <w:rPr>
          <w:sz w:val="11"/>
        </w:rPr>
      </w:pPr>
    </w:p>
    <w:p>
      <w:pPr>
        <w:pStyle w:val="BodyText"/>
        <w:spacing w:line="256" w:lineRule="auto" w:before="59"/>
        <w:ind w:right="600"/>
        <w:jc w:val="both"/>
      </w:pPr>
      <w:r>
        <w:rPr/>
        <w:t>Descripción: Lanzamiento campañas de pago en medios digitales para promocionar las actividades</w:t>
      </w:r>
      <w:r>
        <w:rPr>
          <w:spacing w:val="-7"/>
        </w:rPr>
        <w:t> </w:t>
      </w:r>
      <w:r>
        <w:rPr/>
        <w:t>que Proexca</w:t>
      </w:r>
      <w:r>
        <w:rPr>
          <w:spacing w:val="-10"/>
        </w:rPr>
        <w:t> </w:t>
      </w:r>
      <w:r>
        <w:rPr/>
        <w:t>promueve a</w:t>
      </w:r>
      <w:r>
        <w:rPr>
          <w:spacing w:val="-13"/>
        </w:rPr>
        <w:t> </w:t>
      </w:r>
      <w:r>
        <w:rPr/>
        <w:t>nivel corporativo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por parte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las</w:t>
      </w:r>
      <w:r>
        <w:rPr>
          <w:spacing w:val="-7"/>
        </w:rPr>
        <w:t> </w:t>
      </w:r>
      <w:r>
        <w:rPr/>
        <w:t>áreas de</w:t>
      </w:r>
      <w:r>
        <w:rPr>
          <w:spacing w:val="22"/>
        </w:rPr>
        <w:t> </w:t>
      </w:r>
      <w:r>
        <w:rPr/>
        <w:t>Promoción</w:t>
      </w:r>
      <w:r>
        <w:rPr>
          <w:spacing w:val="-7"/>
        </w:rPr>
        <w:t> </w:t>
      </w:r>
      <w:r>
        <w:rPr/>
        <w:t>y Red</w:t>
      </w:r>
      <w:r>
        <w:rPr>
          <w:spacing w:val="20"/>
        </w:rPr>
        <w:t> </w:t>
      </w:r>
      <w:r>
        <w:rPr/>
        <w:t>Exterior, Formación</w:t>
      </w:r>
      <w:r>
        <w:rPr>
          <w:spacing w:val="-3"/>
        </w:rPr>
        <w:t> </w:t>
      </w:r>
      <w:r>
        <w:rPr/>
        <w:t>de talento</w:t>
      </w:r>
      <w:r>
        <w:rPr>
          <w:spacing w:val="-3"/>
        </w:rPr>
        <w:t> </w:t>
      </w:r>
      <w:r>
        <w:rPr/>
        <w:t>e Invertir</w:t>
      </w:r>
      <w:r>
        <w:rPr>
          <w:spacing w:val="-10"/>
        </w:rPr>
        <w:t> </w:t>
      </w:r>
      <w:r>
        <w:rPr/>
        <w:t>en</w:t>
      </w:r>
      <w:r>
        <w:rPr>
          <w:spacing w:val="-3"/>
        </w:rPr>
        <w:t> </w:t>
      </w:r>
      <w:r>
        <w:rPr/>
        <w:t>Canarias, destacando</w:t>
      </w:r>
      <w:r>
        <w:rPr>
          <w:spacing w:val="-3"/>
        </w:rPr>
        <w:t> </w:t>
      </w:r>
      <w:r>
        <w:rPr/>
        <w:t>entre ellos</w:t>
      </w:r>
      <w:r>
        <w:rPr>
          <w:spacing w:val="-1"/>
        </w:rPr>
        <w:t> </w:t>
      </w:r>
      <w:r>
        <w:rPr/>
        <w:t>la</w:t>
      </w:r>
      <w:r>
        <w:rPr>
          <w:spacing w:val="-9"/>
        </w:rPr>
        <w:t> </w:t>
      </w:r>
      <w:r>
        <w:rPr/>
        <w:t>difusión</w:t>
      </w:r>
      <w:r>
        <w:rPr>
          <w:spacing w:val="-3"/>
        </w:rPr>
        <w:t> </w:t>
      </w:r>
      <w:r>
        <w:rPr/>
        <w:t>de todos los programas, encuentros y presentaciones. Además, se incluyen las campañas de posicionamiento</w:t>
      </w:r>
      <w:r>
        <w:rPr>
          <w:spacing w:val="-9"/>
        </w:rPr>
        <w:t> </w:t>
      </w:r>
      <w:r>
        <w:rPr/>
        <w:t>de Canarias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destino</w:t>
      </w:r>
      <w:r>
        <w:rPr>
          <w:spacing w:val="-8"/>
        </w:rPr>
        <w:t> </w:t>
      </w:r>
      <w:r>
        <w:rPr/>
        <w:t>de negocio</w:t>
      </w:r>
      <w:r>
        <w:rPr>
          <w:spacing w:val="-8"/>
        </w:rPr>
        <w:t> </w:t>
      </w:r>
      <w:r>
        <w:rPr/>
        <w:t>para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 atracción</w:t>
      </w:r>
      <w:r>
        <w:rPr>
          <w:spacing w:val="-8"/>
        </w:rPr>
        <w:t> </w:t>
      </w:r>
      <w:r>
        <w:rPr/>
        <w:t>de</w:t>
      </w:r>
      <w:r>
        <w:rPr>
          <w:spacing w:val="21"/>
        </w:rPr>
        <w:t> </w:t>
      </w:r>
      <w:r>
        <w:rPr/>
        <w:t>inversión</w:t>
      </w:r>
      <w:r>
        <w:rPr>
          <w:spacing w:val="-8"/>
        </w:rPr>
        <w:t> </w:t>
      </w:r>
      <w:r>
        <w:rPr/>
        <w:t>sectorial y</w:t>
      </w:r>
      <w:r>
        <w:rPr>
          <w:spacing w:val="16"/>
        </w:rPr>
        <w:t> </w:t>
      </w:r>
      <w:r>
        <w:rPr/>
        <w:t>las</w:t>
      </w:r>
      <w:r>
        <w:rPr>
          <w:spacing w:val="-7"/>
        </w:rPr>
        <w:t> </w:t>
      </w:r>
      <w:r>
        <w:rPr/>
        <w:t>campañas</w:t>
      </w:r>
      <w:r>
        <w:rPr>
          <w:spacing w:val="16"/>
        </w:rPr>
        <w:t> </w:t>
      </w:r>
      <w:r>
        <w:rPr/>
        <w:t>de posicionamiento</w:t>
      </w:r>
      <w:r>
        <w:rPr>
          <w:spacing w:val="-7"/>
        </w:rPr>
        <w:t> </w:t>
      </w:r>
      <w:r>
        <w:rPr/>
        <w:t>o</w:t>
      </w:r>
      <w:r>
        <w:rPr>
          <w:spacing w:val="-7"/>
        </w:rPr>
        <w:t> </w:t>
      </w:r>
      <w:r>
        <w:rPr/>
        <w:t>branding.</w:t>
      </w:r>
      <w:r>
        <w:rPr>
          <w:spacing w:val="-4"/>
        </w:rPr>
        <w:t> </w:t>
      </w:r>
      <w:r>
        <w:rPr/>
        <w:t>Se podrá</w:t>
      </w:r>
      <w:r>
        <w:rPr>
          <w:spacing w:val="-12"/>
        </w:rPr>
        <w:t> </w:t>
      </w:r>
      <w:r>
        <w:rPr/>
        <w:t>incluir</w:t>
      </w:r>
      <w:r>
        <w:rPr>
          <w:spacing w:val="-13"/>
        </w:rPr>
        <w:t> </w:t>
      </w:r>
      <w:r>
        <w:rPr/>
        <w:t>cualquier</w:t>
      </w:r>
      <w:r>
        <w:rPr>
          <w:spacing w:val="-12"/>
        </w:rPr>
        <w:t> </w:t>
      </w:r>
      <w:r>
        <w:rPr/>
        <w:t>otro</w:t>
      </w:r>
      <w:r>
        <w:rPr>
          <w:spacing w:val="-7"/>
        </w:rPr>
        <w:t> </w:t>
      </w:r>
      <w:r>
        <w:rPr/>
        <w:t>programa</w:t>
      </w:r>
      <w:r>
        <w:rPr>
          <w:spacing w:val="-12"/>
        </w:rPr>
        <w:t> </w:t>
      </w:r>
      <w:r>
        <w:rPr/>
        <w:t>nuevo susceptible</w:t>
      </w:r>
      <w:r>
        <w:rPr>
          <w:spacing w:val="-15"/>
        </w:rPr>
        <w:t> </w:t>
      </w:r>
      <w:r>
        <w:rPr/>
        <w:t>de ser</w:t>
      </w:r>
      <w:r>
        <w:rPr>
          <w:spacing w:val="-11"/>
        </w:rPr>
        <w:t> </w:t>
      </w:r>
      <w:r>
        <w:rPr/>
        <w:t>promocionado.</w:t>
      </w:r>
    </w:p>
    <w:p>
      <w:pPr>
        <w:pStyle w:val="BodyText"/>
        <w:spacing w:line="254" w:lineRule="auto" w:before="179"/>
        <w:ind w:right="594"/>
        <w:jc w:val="both"/>
      </w:pPr>
      <w:r>
        <w:rPr/>
        <w:t>Objetivo:</w:t>
      </w:r>
      <w:r>
        <w:rPr>
          <w:spacing w:val="-4"/>
        </w:rPr>
        <w:t> </w:t>
      </w:r>
      <w:r>
        <w:rPr/>
        <w:t>Comunicar</w:t>
      </w:r>
      <w:r>
        <w:rPr>
          <w:spacing w:val="-10"/>
        </w:rPr>
        <w:t> </w:t>
      </w:r>
      <w:r>
        <w:rPr/>
        <w:t>y promocionar</w:t>
      </w:r>
      <w:r>
        <w:rPr>
          <w:spacing w:val="-10"/>
        </w:rPr>
        <w:t> </w:t>
      </w:r>
      <w:r>
        <w:rPr/>
        <w:t>en medios</w:t>
      </w:r>
      <w:r>
        <w:rPr>
          <w:spacing w:val="-3"/>
        </w:rPr>
        <w:t> </w:t>
      </w:r>
      <w:r>
        <w:rPr/>
        <w:t>de pago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actividades, iniciativas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programas que gestiona</w:t>
      </w:r>
      <w:r>
        <w:rPr>
          <w:spacing w:val="-6"/>
        </w:rPr>
        <w:t> </w:t>
      </w:r>
      <w:r>
        <w:rPr/>
        <w:t>o lanza</w:t>
      </w:r>
      <w:r>
        <w:rPr>
          <w:spacing w:val="-6"/>
        </w:rPr>
        <w:t> </w:t>
      </w:r>
      <w:r>
        <w:rPr/>
        <w:t>Proexca</w:t>
      </w:r>
    </w:p>
    <w:p>
      <w:pPr>
        <w:pStyle w:val="BodyText"/>
        <w:spacing w:line="247" w:lineRule="auto" w:before="181"/>
        <w:ind w:right="611"/>
        <w:jc w:val="both"/>
      </w:pPr>
      <w:r>
        <w:rPr/>
        <w:t>Indicadores de medición: Número de empresas y</w:t>
      </w:r>
      <w:r>
        <w:rPr>
          <w:spacing w:val="40"/>
        </w:rPr>
        <w:t> </w:t>
      </w:r>
      <w:r>
        <w:rPr/>
        <w:t>profesionales impactados/das, número de nuevas empresas impactadas por programa o sector, número de leads o empresas inscritas, alcance de las publicaciones, coste medio de los impactos, grado de interacción.</w:t>
      </w:r>
    </w:p>
    <w:p>
      <w:pPr>
        <w:pStyle w:val="BodyText"/>
        <w:spacing w:before="176"/>
        <w:jc w:val="both"/>
      </w:pPr>
      <w:r>
        <w:rPr>
          <w:u w:val="single"/>
        </w:rPr>
        <w:t>Desarrollo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contenidos</w:t>
      </w:r>
      <w:r>
        <w:rPr>
          <w:spacing w:val="-4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u w:val="single"/>
        </w:rPr>
        <w:t>otras</w:t>
      </w:r>
      <w:r>
        <w:rPr>
          <w:spacing w:val="-5"/>
          <w:u w:val="single"/>
        </w:rPr>
        <w:t> </w:t>
      </w:r>
      <w:r>
        <w:rPr>
          <w:u w:val="single"/>
        </w:rPr>
        <w:t>comunicaciones</w:t>
      </w:r>
      <w:r>
        <w:rPr>
          <w:spacing w:val="-5"/>
          <w:u w:val="single"/>
        </w:rPr>
        <w:t> </w:t>
      </w:r>
      <w:r>
        <w:rPr>
          <w:u w:val="single"/>
        </w:rPr>
        <w:t>en</w:t>
      </w:r>
      <w:r>
        <w:rPr>
          <w:spacing w:val="-6"/>
          <w:u w:val="single"/>
        </w:rPr>
        <w:t> </w:t>
      </w:r>
      <w:r>
        <w:rPr>
          <w:u w:val="single"/>
        </w:rPr>
        <w:t>medios</w:t>
      </w:r>
      <w:r>
        <w:rPr>
          <w:spacing w:val="-3"/>
          <w:u w:val="single"/>
        </w:rPr>
        <w:t> </w:t>
      </w:r>
      <w:r>
        <w:rPr>
          <w:u w:val="single"/>
        </w:rPr>
        <w:t>convencionales</w:t>
      </w:r>
      <w:r>
        <w:rPr>
          <w:spacing w:val="-4"/>
          <w:u w:val="single"/>
        </w:rPr>
        <w:t> </w:t>
      </w:r>
      <w:r>
        <w:rPr>
          <w:u w:val="single"/>
        </w:rPr>
        <w:t>y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eventos.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6" w:lineRule="auto" w:before="59"/>
        <w:ind w:right="596"/>
        <w:jc w:val="both"/>
      </w:pPr>
      <w:r>
        <w:rPr/>
        <w:t>Descripción: Se crearán y</w:t>
      </w:r>
      <w:r>
        <w:rPr>
          <w:spacing w:val="40"/>
        </w:rPr>
        <w:t> </w:t>
      </w:r>
      <w:r>
        <w:rPr/>
        <w:t>actualizarán contenidos y materiales para medios convencionales como</w:t>
      </w:r>
      <w:r>
        <w:rPr>
          <w:spacing w:val="16"/>
        </w:rPr>
        <w:t> </w:t>
      </w:r>
      <w:r>
        <w:rPr/>
        <w:t>spots,</w:t>
      </w:r>
      <w:r>
        <w:rPr>
          <w:spacing w:val="-3"/>
        </w:rPr>
        <w:t> </w:t>
      </w:r>
      <w:r>
        <w:rPr/>
        <w:t>revistas,</w:t>
      </w:r>
      <w:r>
        <w:rPr>
          <w:spacing w:val="-3"/>
        </w:rPr>
        <w:t> </w:t>
      </w:r>
      <w:r>
        <w:rPr/>
        <w:t>publicaciones,</w:t>
      </w:r>
      <w:r>
        <w:rPr>
          <w:spacing w:val="-3"/>
        </w:rPr>
        <w:t> </w:t>
      </w:r>
      <w:r>
        <w:rPr/>
        <w:t>eventos,</w:t>
      </w:r>
      <w:r>
        <w:rPr>
          <w:spacing w:val="-3"/>
        </w:rPr>
        <w:t> </w:t>
      </w:r>
      <w:r>
        <w:rPr/>
        <w:t>planes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presentaciones,</w:t>
      </w:r>
      <w:r>
        <w:rPr>
          <w:spacing w:val="-2"/>
        </w:rPr>
        <w:t> </w:t>
      </w:r>
      <w:r>
        <w:rPr/>
        <w:t>memorias,</w:t>
      </w:r>
      <w:r>
        <w:rPr>
          <w:spacing w:val="-2"/>
        </w:rPr>
        <w:t> </w:t>
      </w:r>
      <w:r>
        <w:rPr/>
        <w:t>convenios</w:t>
      </w:r>
      <w:r>
        <w:rPr>
          <w:spacing w:val="-6"/>
        </w:rPr>
        <w:t> </w:t>
      </w:r>
      <w:r>
        <w:rPr/>
        <w:t>de colaboración y otros canales promocionales de carácter tradicional o convertidos en acciones virtuales o telemáticas para realizar una correcta difusión de las acciones corporativas o desarrolladas por las áreas.</w:t>
      </w:r>
      <w:r>
        <w:rPr>
          <w:spacing w:val="40"/>
        </w:rPr>
        <w:t> </w:t>
      </w:r>
      <w:r>
        <w:rPr/>
        <w:t>Además, para tal fin, el Equipo de Soporte de Comunicación y Marketing</w:t>
      </w:r>
      <w:r>
        <w:rPr>
          <w:spacing w:val="-2"/>
        </w:rPr>
        <w:t> </w:t>
      </w:r>
      <w:r>
        <w:rPr/>
        <w:t>requerirá</w:t>
      </w:r>
      <w:r>
        <w:rPr>
          <w:spacing w:val="-5"/>
        </w:rPr>
        <w:t> </w:t>
      </w:r>
      <w:r>
        <w:rPr/>
        <w:t>eventualmente</w:t>
      </w:r>
      <w:r>
        <w:rPr>
          <w:spacing w:val="-13"/>
        </w:rPr>
        <w:t> </w:t>
      </w:r>
      <w:r>
        <w:rPr/>
        <w:t>la</w:t>
      </w:r>
      <w:r>
        <w:rPr>
          <w:spacing w:val="-4"/>
        </w:rPr>
        <w:t> </w:t>
      </w:r>
      <w:r>
        <w:rPr/>
        <w:t>contratación de servicios profesionales para</w:t>
      </w:r>
      <w:r>
        <w:rPr>
          <w:spacing w:val="-5"/>
        </w:rPr>
        <w:t> </w:t>
      </w:r>
      <w:r>
        <w:rPr/>
        <w:t>coordinar</w:t>
      </w:r>
      <w:r>
        <w:rPr>
          <w:spacing w:val="-7"/>
        </w:rPr>
        <w:t> </w:t>
      </w:r>
      <w:r>
        <w:rPr/>
        <w:t>o crear diseños</w:t>
      </w:r>
      <w:r>
        <w:rPr>
          <w:spacing w:val="-1"/>
        </w:rPr>
        <w:t> </w:t>
      </w:r>
      <w:r>
        <w:rPr/>
        <w:t>y contenidos.</w:t>
      </w:r>
    </w:p>
    <w:p>
      <w:pPr>
        <w:pStyle w:val="BodyText"/>
        <w:spacing w:line="254" w:lineRule="auto" w:before="180"/>
        <w:ind w:right="610"/>
        <w:jc w:val="both"/>
      </w:pPr>
      <w:r>
        <w:rPr/>
        <w:t>Objetivo: Ampliar cobertura posible mediante medios propios, ganados y pagados para dar a conocer</w:t>
      </w:r>
      <w:r>
        <w:rPr>
          <w:spacing w:val="-13"/>
        </w:rPr>
        <w:t> </w:t>
      </w:r>
      <w:r>
        <w:rPr/>
        <w:t>las</w:t>
      </w:r>
      <w:r>
        <w:rPr>
          <w:spacing w:val="-12"/>
        </w:rPr>
        <w:t> </w:t>
      </w:r>
      <w:r>
        <w:rPr/>
        <w:t>bondades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Canarias</w:t>
      </w:r>
      <w:r>
        <w:rPr>
          <w:spacing w:val="-11"/>
        </w:rPr>
        <w:t> </w:t>
      </w:r>
      <w:r>
        <w:rPr/>
        <w:t>de</w:t>
      </w:r>
      <w:r>
        <w:rPr>
          <w:spacing w:val="-4"/>
        </w:rPr>
        <w:t> </w:t>
      </w:r>
      <w:r>
        <w:rPr/>
        <w:t>sectoresestratégicos,</w:t>
      </w:r>
      <w:r>
        <w:rPr>
          <w:spacing w:val="-9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-11"/>
        </w:rPr>
        <w:t> </w:t>
      </w:r>
      <w:r>
        <w:rPr/>
        <w:t>las</w:t>
      </w:r>
      <w:r>
        <w:rPr>
          <w:spacing w:val="-11"/>
        </w:rPr>
        <w:t> </w:t>
      </w:r>
      <w:r>
        <w:rPr/>
        <w:t>actividades</w:t>
      </w:r>
      <w:r>
        <w:rPr>
          <w:spacing w:val="-11"/>
        </w:rPr>
        <w:t> </w:t>
      </w:r>
      <w:r>
        <w:rPr/>
        <w:t>y</w:t>
      </w:r>
      <w:r>
        <w:rPr>
          <w:spacing w:val="-9"/>
        </w:rPr>
        <w:t> </w:t>
      </w:r>
      <w:r>
        <w:rPr/>
        <w:t>programas gestionados</w:t>
      </w:r>
      <w:r>
        <w:rPr>
          <w:spacing w:val="-1"/>
        </w:rPr>
        <w:t> </w:t>
      </w:r>
      <w:r>
        <w:rPr/>
        <w:t>que puedan ser</w:t>
      </w:r>
      <w:r>
        <w:rPr>
          <w:spacing w:val="-9"/>
        </w:rPr>
        <w:t> </w:t>
      </w:r>
      <w:r>
        <w:rPr/>
        <w:t>de interés</w:t>
      </w:r>
      <w:r>
        <w:rPr>
          <w:spacing w:val="-1"/>
        </w:rPr>
        <w:t> </w:t>
      </w:r>
      <w:r>
        <w:rPr/>
        <w:t>para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ciudadanía</w:t>
      </w:r>
      <w:r>
        <w:rPr>
          <w:spacing w:val="-8"/>
        </w:rPr>
        <w:t> </w:t>
      </w:r>
      <w:r>
        <w:rPr/>
        <w:t>en</w:t>
      </w:r>
      <w:r>
        <w:rPr>
          <w:spacing w:val="22"/>
        </w:rPr>
        <w:t> </w:t>
      </w:r>
      <w:r>
        <w:rPr/>
        <w:t>general y empresas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particular.</w:t>
      </w:r>
    </w:p>
    <w:p>
      <w:pPr>
        <w:pStyle w:val="BodyText"/>
        <w:spacing w:before="181"/>
        <w:ind w:right="621"/>
        <w:jc w:val="both"/>
      </w:pPr>
      <w:r>
        <w:rPr/>
        <w:t>Indicadores</w:t>
      </w:r>
      <w:r>
        <w:rPr>
          <w:spacing w:val="-6"/>
        </w:rPr>
        <w:t> </w:t>
      </w:r>
      <w:r>
        <w:rPr/>
        <w:t>de medición:</w:t>
      </w:r>
      <w:r>
        <w:rPr>
          <w:spacing w:val="-7"/>
        </w:rPr>
        <w:t> </w:t>
      </w:r>
      <w:r>
        <w:rPr/>
        <w:t>Número</w:t>
      </w:r>
      <w:r>
        <w:rPr>
          <w:spacing w:val="-6"/>
        </w:rPr>
        <w:t> </w:t>
      </w:r>
      <w:r>
        <w:rPr/>
        <w:t>de contenidos</w:t>
      </w:r>
      <w:r>
        <w:rPr>
          <w:spacing w:val="-6"/>
        </w:rPr>
        <w:t> </w:t>
      </w:r>
      <w:r>
        <w:rPr/>
        <w:t>realizados,</w:t>
      </w:r>
      <w:r>
        <w:rPr>
          <w:spacing w:val="-2"/>
        </w:rPr>
        <w:t> </w:t>
      </w:r>
      <w:r>
        <w:rPr/>
        <w:t>número</w:t>
      </w:r>
      <w:r>
        <w:rPr>
          <w:spacing w:val="-6"/>
        </w:rPr>
        <w:t> </w:t>
      </w:r>
      <w:r>
        <w:rPr/>
        <w:t>de inserciones</w:t>
      </w:r>
      <w:r>
        <w:rPr>
          <w:spacing w:val="-5"/>
        </w:rPr>
        <w:t> </w:t>
      </w:r>
      <w:r>
        <w:rPr/>
        <w:t>e impactos conseguidos en cada</w:t>
      </w:r>
      <w:r>
        <w:rPr>
          <w:spacing w:val="-1"/>
        </w:rPr>
        <w:t> </w:t>
      </w:r>
      <w:r>
        <w:rPr/>
        <w:t>inserción, retorno de la</w:t>
      </w:r>
      <w:r>
        <w:rPr>
          <w:spacing w:val="-1"/>
        </w:rPr>
        <w:t> </w:t>
      </w:r>
      <w:r>
        <w:rPr/>
        <w:t>inversión realizada.</w:t>
      </w:r>
    </w:p>
    <w:p>
      <w:pPr>
        <w:pStyle w:val="BodyText"/>
        <w:spacing w:before="184"/>
        <w:jc w:val="both"/>
      </w:pPr>
      <w:r>
        <w:rPr>
          <w:u w:val="single"/>
        </w:rPr>
        <w:t>Sistemas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digitalización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procesos</w:t>
      </w:r>
      <w:r>
        <w:rPr>
          <w:spacing w:val="-5"/>
          <w:u w:val="single"/>
        </w:rPr>
        <w:t> </w:t>
      </w:r>
      <w:r>
        <w:rPr>
          <w:u w:val="single"/>
        </w:rPr>
        <w:t>y</w:t>
      </w:r>
      <w:r>
        <w:rPr>
          <w:spacing w:val="-2"/>
          <w:u w:val="single"/>
        </w:rPr>
        <w:t> </w:t>
      </w:r>
      <w:r>
        <w:rPr>
          <w:u w:val="single"/>
        </w:rPr>
        <w:t>mejora</w:t>
      </w:r>
      <w:r>
        <w:rPr>
          <w:spacing w:val="-11"/>
          <w:u w:val="single"/>
        </w:rPr>
        <w:t> </w:t>
      </w:r>
      <w:r>
        <w:rPr>
          <w:u w:val="single"/>
        </w:rPr>
        <w:t>de</w:t>
      </w:r>
      <w:r>
        <w:rPr>
          <w:spacing w:val="4"/>
          <w:u w:val="single"/>
        </w:rPr>
        <w:t> </w:t>
      </w:r>
      <w:r>
        <w:rPr>
          <w:u w:val="single"/>
        </w:rPr>
        <w:t>comunicación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interna.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527"/>
      </w:pPr>
      <w:r>
        <w:rPr/>
        <w:t>Descripción:</w:t>
      </w:r>
      <w:r>
        <w:rPr>
          <w:spacing w:val="80"/>
          <w:w w:val="150"/>
        </w:rPr>
        <w:t> </w:t>
      </w:r>
      <w:r>
        <w:rPr/>
        <w:t>Una</w:t>
      </w:r>
      <w:r>
        <w:rPr>
          <w:spacing w:val="78"/>
        </w:rPr>
        <w:t> </w:t>
      </w:r>
      <w:r>
        <w:rPr/>
        <w:t>vez</w:t>
      </w:r>
      <w:r>
        <w:rPr>
          <w:spacing w:val="40"/>
        </w:rPr>
        <w:t> </w:t>
      </w:r>
      <w:r>
        <w:rPr/>
        <w:t>implementados</w:t>
      </w:r>
      <w:r>
        <w:rPr>
          <w:spacing w:val="24"/>
        </w:rPr>
        <w:t> </w:t>
      </w:r>
      <w:r>
        <w:rPr/>
        <w:t>y</w:t>
      </w:r>
      <w:r>
        <w:rPr>
          <w:spacing w:val="40"/>
        </w:rPr>
        <w:t> </w:t>
      </w:r>
      <w:r>
        <w:rPr/>
        <w:t>validados</w:t>
      </w:r>
      <w:r>
        <w:rPr>
          <w:spacing w:val="24"/>
        </w:rPr>
        <w:t> </w:t>
      </w:r>
      <w:r>
        <w:rPr/>
        <w:t>los</w:t>
      </w:r>
      <w:r>
        <w:rPr>
          <w:spacing w:val="40"/>
        </w:rPr>
        <w:t> </w:t>
      </w:r>
      <w:r>
        <w:rPr/>
        <w:t>sistemas</w:t>
      </w:r>
      <w:r>
        <w:rPr>
          <w:spacing w:val="24"/>
        </w:rPr>
        <w:t> </w:t>
      </w:r>
      <w:r>
        <w:rPr/>
        <w:t>que</w:t>
      </w:r>
      <w:r>
        <w:rPr>
          <w:spacing w:val="40"/>
        </w:rPr>
        <w:t> </w:t>
      </w:r>
      <w:r>
        <w:rPr/>
        <w:t>mejor</w:t>
      </w:r>
      <w:r>
        <w:rPr>
          <w:spacing w:val="36"/>
        </w:rPr>
        <w:t> </w:t>
      </w:r>
      <w:r>
        <w:rPr/>
        <w:t>encajan</w:t>
      </w:r>
      <w:r>
        <w:rPr>
          <w:spacing w:val="40"/>
        </w:rPr>
        <w:t> </w:t>
      </w:r>
      <w:r>
        <w:rPr/>
        <w:t>con</w:t>
      </w:r>
      <w:r>
        <w:rPr>
          <w:spacing w:val="77"/>
        </w:rPr>
        <w:t> </w:t>
      </w:r>
      <w:r>
        <w:rPr/>
        <w:t>la estructura</w:t>
      </w:r>
      <w:r>
        <w:rPr>
          <w:spacing w:val="1"/>
        </w:rPr>
        <w:t> </w:t>
      </w:r>
      <w:r>
        <w:rPr/>
        <w:t>de</w:t>
      </w:r>
      <w:r>
        <w:rPr>
          <w:spacing w:val="15"/>
        </w:rPr>
        <w:t> </w:t>
      </w:r>
      <w:r>
        <w:rPr/>
        <w:t>Proexca,</w:t>
      </w:r>
      <w:r>
        <w:rPr>
          <w:spacing w:val="9"/>
        </w:rPr>
        <w:t> </w:t>
      </w:r>
      <w:r>
        <w:rPr/>
        <w:t>será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la</w:t>
      </w:r>
      <w:r>
        <w:rPr>
          <w:spacing w:val="2"/>
        </w:rPr>
        <w:t> </w:t>
      </w:r>
      <w:r>
        <w:rPr/>
        <w:t>contratación</w:t>
      </w:r>
      <w:r>
        <w:rPr>
          <w:spacing w:val="6"/>
        </w:rPr>
        <w:t> </w:t>
      </w:r>
      <w:r>
        <w:rPr/>
        <w:t>y</w:t>
      </w:r>
      <w:r>
        <w:rPr>
          <w:spacing w:val="9"/>
        </w:rPr>
        <w:t> </w:t>
      </w:r>
      <w:r>
        <w:rPr/>
        <w:t>mantenimiento</w:t>
      </w:r>
      <w:r>
        <w:rPr>
          <w:spacing w:val="6"/>
        </w:rPr>
        <w:t> </w:t>
      </w:r>
      <w:r>
        <w:rPr/>
        <w:t>de</w:t>
      </w:r>
      <w:r>
        <w:rPr>
          <w:spacing w:val="15"/>
        </w:rPr>
        <w:t> </w:t>
      </w:r>
      <w:r>
        <w:rPr/>
        <w:t>plataformas</w:t>
      </w:r>
      <w:r>
        <w:rPr>
          <w:spacing w:val="8"/>
        </w:rPr>
        <w:t> </w:t>
      </w:r>
      <w:r>
        <w:rPr/>
        <w:t>para</w:t>
      </w:r>
      <w:r>
        <w:rPr>
          <w:spacing w:val="1"/>
        </w:rPr>
        <w:t> </w:t>
      </w:r>
      <w:r>
        <w:rPr>
          <w:spacing w:val="-5"/>
        </w:rPr>
        <w:t>la</w:t>
      </w:r>
    </w:p>
    <w:p>
      <w:pPr>
        <w:spacing w:after="0" w:line="254" w:lineRule="auto"/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9" w:lineRule="auto" w:before="91"/>
        <w:ind w:right="600"/>
        <w:jc w:val="both"/>
      </w:pPr>
      <w:r>
        <w:rPr/>
        <w:t>gestión</w:t>
      </w:r>
      <w:r>
        <w:rPr>
          <w:spacing w:val="-8"/>
        </w:rPr>
        <w:t> </w:t>
      </w:r>
      <w:r>
        <w:rPr/>
        <w:t>interna</w:t>
      </w:r>
      <w:r>
        <w:rPr>
          <w:spacing w:val="-13"/>
        </w:rPr>
        <w:t> </w:t>
      </w:r>
      <w:r>
        <w:rPr/>
        <w:t>de los</w:t>
      </w:r>
      <w:r>
        <w:rPr>
          <w:spacing w:val="-7"/>
        </w:rPr>
        <w:t> </w:t>
      </w:r>
      <w:r>
        <w:rPr/>
        <w:t>procesos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de información,</w:t>
      </w:r>
      <w:r>
        <w:rPr>
          <w:spacing w:val="-5"/>
        </w:rPr>
        <w:t> </w:t>
      </w:r>
      <w:r>
        <w:rPr/>
        <w:t>además</w:t>
      </w:r>
      <w:r>
        <w:rPr>
          <w:spacing w:val="-7"/>
        </w:rPr>
        <w:t> </w:t>
      </w:r>
      <w:r>
        <w:rPr/>
        <w:t>de los</w:t>
      </w:r>
      <w:r>
        <w:rPr>
          <w:spacing w:val="-7"/>
        </w:rPr>
        <w:t> </w:t>
      </w:r>
      <w:r>
        <w:rPr/>
        <w:t>portales</w:t>
      </w:r>
      <w:r>
        <w:rPr>
          <w:spacing w:val="-7"/>
        </w:rPr>
        <w:t> </w:t>
      </w:r>
      <w:r>
        <w:rPr/>
        <w:t>web</w:t>
      </w:r>
      <w:r>
        <w:rPr>
          <w:spacing w:val="-6"/>
        </w:rPr>
        <w:t> </w:t>
      </w:r>
      <w:r>
        <w:rPr/>
        <w:t>internos actuales</w:t>
      </w:r>
      <w:r>
        <w:rPr>
          <w:spacing w:val="-7"/>
        </w:rPr>
        <w:t> </w:t>
      </w:r>
      <w:r>
        <w:rPr/>
        <w:t>y</w:t>
      </w:r>
      <w:r>
        <w:rPr>
          <w:spacing w:val="39"/>
        </w:rPr>
        <w:t> </w:t>
      </w:r>
      <w:r>
        <w:rPr/>
        <w:t>futuros,</w:t>
      </w:r>
      <w:r>
        <w:rPr>
          <w:spacing w:val="-4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de gestión</w:t>
      </w:r>
      <w:r>
        <w:rPr>
          <w:spacing w:val="-7"/>
        </w:rPr>
        <w:t> </w:t>
      </w:r>
      <w:r>
        <w:rPr/>
        <w:t>de contactos,</w:t>
      </w:r>
      <w:r>
        <w:rPr>
          <w:spacing w:val="-4"/>
        </w:rPr>
        <w:t> </w:t>
      </w:r>
      <w:r>
        <w:rPr/>
        <w:t>negocio</w:t>
      </w:r>
      <w:r>
        <w:rPr>
          <w:spacing w:val="-7"/>
        </w:rPr>
        <w:t> </w:t>
      </w:r>
      <w:r>
        <w:rPr/>
        <w:t>e</w:t>
      </w:r>
      <w:r>
        <w:rPr>
          <w:spacing w:val="25"/>
        </w:rPr>
        <w:t> </w:t>
      </w:r>
      <w:r>
        <w:rPr/>
        <w:t>indicadores</w:t>
      </w:r>
      <w:r>
        <w:rPr>
          <w:spacing w:val="-7"/>
        </w:rPr>
        <w:t> </w:t>
      </w:r>
      <w:r>
        <w:rPr/>
        <w:t>(CRM),</w:t>
      </w:r>
      <w:r>
        <w:rPr>
          <w:spacing w:val="-4"/>
        </w:rPr>
        <w:t> </w:t>
      </w:r>
      <w:r>
        <w:rPr/>
        <w:t>así</w:t>
      </w:r>
      <w:r>
        <w:rPr>
          <w:spacing w:val="25"/>
        </w:rPr>
        <w:t> </w:t>
      </w:r>
      <w:r>
        <w:rPr/>
        <w:t>como la incorporación</w:t>
      </w:r>
      <w:r>
        <w:rPr>
          <w:spacing w:val="-2"/>
        </w:rPr>
        <w:t> </w:t>
      </w:r>
      <w:r>
        <w:rPr/>
        <w:t>de nuevos</w:t>
      </w:r>
      <w:r>
        <w:rPr>
          <w:spacing w:val="-2"/>
        </w:rPr>
        <w:t> </w:t>
      </w:r>
      <w:r>
        <w:rPr/>
        <w:t>medios</w:t>
      </w:r>
      <w:r>
        <w:rPr>
          <w:spacing w:val="-1"/>
        </w:rPr>
        <w:t> </w:t>
      </w:r>
      <w:r>
        <w:rPr/>
        <w:t>tecnológicos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digitales</w:t>
      </w:r>
      <w:r>
        <w:rPr>
          <w:spacing w:val="-2"/>
        </w:rPr>
        <w:t> </w:t>
      </w:r>
      <w:r>
        <w:rPr/>
        <w:t>que faciliten</w:t>
      </w:r>
      <w:r>
        <w:rPr>
          <w:spacing w:val="-1"/>
        </w:rPr>
        <w:t> </w:t>
      </w:r>
      <w:r>
        <w:rPr/>
        <w:t>una</w:t>
      </w:r>
      <w:r>
        <w:rPr>
          <w:spacing w:val="-9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optimizada</w:t>
      </w:r>
      <w:r>
        <w:rPr>
          <w:spacing w:val="-9"/>
        </w:rPr>
        <w:t> </w:t>
      </w:r>
      <w:r>
        <w:rPr/>
        <w:t>y una comunicación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eficiente.</w:t>
      </w:r>
      <w:r>
        <w:rPr>
          <w:spacing w:val="-4"/>
        </w:rPr>
        <w:t> </w:t>
      </w:r>
      <w:r>
        <w:rPr/>
        <w:t>Para</w:t>
      </w:r>
      <w:r>
        <w:rPr>
          <w:spacing w:val="-12"/>
        </w:rPr>
        <w:t> </w:t>
      </w:r>
      <w:r>
        <w:rPr/>
        <w:t>las</w:t>
      </w:r>
      <w:r>
        <w:rPr>
          <w:spacing w:val="-6"/>
        </w:rPr>
        <w:t> </w:t>
      </w:r>
      <w:r>
        <w:rPr/>
        <w:t>nuevas</w:t>
      </w:r>
      <w:r>
        <w:rPr>
          <w:spacing w:val="-6"/>
        </w:rPr>
        <w:t> </w:t>
      </w:r>
      <w:r>
        <w:rPr/>
        <w:t>implantaciones,</w:t>
      </w:r>
      <w:r>
        <w:rPr>
          <w:spacing w:val="-4"/>
        </w:rPr>
        <w:t> </w:t>
      </w:r>
      <w:r>
        <w:rPr/>
        <w:t>se</w:t>
      </w:r>
      <w:r>
        <w:rPr>
          <w:spacing w:val="26"/>
        </w:rPr>
        <w:t> </w:t>
      </w:r>
      <w:r>
        <w:rPr/>
        <w:t>requerirá</w:t>
      </w:r>
      <w:r>
        <w:rPr>
          <w:spacing w:val="-12"/>
        </w:rPr>
        <w:t> </w:t>
      </w:r>
      <w:r>
        <w:rPr/>
        <w:t>en</w:t>
      </w:r>
      <w:r>
        <w:rPr>
          <w:spacing w:val="-6"/>
        </w:rPr>
        <w:t> </w:t>
      </w:r>
      <w:r>
        <w:rPr/>
        <w:t>algunos</w:t>
      </w:r>
      <w:r>
        <w:rPr>
          <w:spacing w:val="-6"/>
        </w:rPr>
        <w:t> </w:t>
      </w:r>
      <w:r>
        <w:rPr/>
        <w:t>casos la contratación de servicios profesionales para dar soporte a la implantación de estas plataformas,</w:t>
      </w:r>
      <w:r>
        <w:rPr>
          <w:spacing w:val="-7"/>
        </w:rPr>
        <w:t> </w:t>
      </w:r>
      <w:r>
        <w:rPr/>
        <w:t>así</w:t>
      </w:r>
      <w:r>
        <w:rPr>
          <w:spacing w:val="-13"/>
        </w:rPr>
        <w:t> </w:t>
      </w:r>
      <w:r>
        <w:rPr/>
        <w:t>como</w:t>
      </w:r>
      <w:r>
        <w:rPr>
          <w:spacing w:val="17"/>
        </w:rPr>
        <w:t> </w:t>
      </w:r>
      <w:r>
        <w:rPr/>
        <w:t>el desarrollo</w:t>
      </w:r>
      <w:r>
        <w:rPr>
          <w:spacing w:val="-5"/>
        </w:rPr>
        <w:t> </w:t>
      </w:r>
      <w:r>
        <w:rPr/>
        <w:t>de documentos</w:t>
      </w:r>
      <w:r>
        <w:rPr>
          <w:spacing w:val="-5"/>
        </w:rPr>
        <w:t> </w:t>
      </w:r>
      <w:r>
        <w:rPr/>
        <w:t>de especificaciones</w:t>
      </w:r>
      <w:r>
        <w:rPr>
          <w:spacing w:val="-5"/>
        </w:rPr>
        <w:t> </w:t>
      </w:r>
      <w:r>
        <w:rPr/>
        <w:t>técnicas</w:t>
      </w:r>
      <w:r>
        <w:rPr>
          <w:spacing w:val="-5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11"/>
        </w:rPr>
        <w:t> </w:t>
      </w:r>
      <w:r>
        <w:rPr/>
        <w:t>realización de estudios de análisis para valorar previame</w:t>
      </w:r>
      <w:r>
        <w:rPr>
          <w:spacing w:val="-13"/>
        </w:rPr>
        <w:t> </w:t>
      </w:r>
      <w:r>
        <w:rPr/>
        <w:t>nte propuesta de necesidades y sistemas </w:t>
      </w:r>
      <w:r>
        <w:rPr>
          <w:spacing w:val="-2"/>
        </w:rPr>
        <w:t>adecuados.</w:t>
      </w:r>
    </w:p>
    <w:p>
      <w:pPr>
        <w:pStyle w:val="BodyText"/>
        <w:spacing w:line="247" w:lineRule="auto" w:before="171"/>
        <w:ind w:right="615"/>
        <w:jc w:val="both"/>
      </w:pPr>
      <w:r>
        <w:rPr/>
        <w:t>Objetivo:</w:t>
      </w:r>
      <w:r>
        <w:rPr>
          <w:spacing w:val="40"/>
        </w:rPr>
        <w:t> </w:t>
      </w:r>
      <w:r>
        <w:rPr/>
        <w:t>Mejorar los procesos de integración de información, productividad de gestión de información y automatizar los procesos de gestión de comunicación y marketing para poder centrar los esfuerzos mayoritariamente</w:t>
      </w:r>
      <w:r>
        <w:rPr>
          <w:spacing w:val="-11"/>
        </w:rPr>
        <w:t> </w:t>
      </w:r>
      <w:r>
        <w:rPr/>
        <w:t>en palancas estratégicas.</w:t>
      </w:r>
    </w:p>
    <w:p>
      <w:pPr>
        <w:pStyle w:val="BodyText"/>
        <w:spacing w:line="254" w:lineRule="auto" w:before="190"/>
        <w:ind w:right="607"/>
        <w:jc w:val="both"/>
      </w:pPr>
      <w:r>
        <w:rPr/>
        <w:t>Indicadores de medición:</w:t>
      </w:r>
      <w:r>
        <w:rPr>
          <w:spacing w:val="40"/>
        </w:rPr>
        <w:t> </w:t>
      </w:r>
      <w:r>
        <w:rPr/>
        <w:t>Número de procesos desarrollados y simplificación de tiempos o tareas</w:t>
      </w:r>
      <w:r>
        <w:rPr>
          <w:spacing w:val="-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de soporte.</w:t>
      </w:r>
    </w:p>
    <w:p>
      <w:pPr>
        <w:pStyle w:val="BodyText"/>
        <w:spacing w:before="167"/>
        <w:jc w:val="both"/>
      </w:pPr>
      <w:r>
        <w:rPr>
          <w:u w:val="single"/>
        </w:rPr>
        <w:t>Eventos</w:t>
      </w:r>
      <w:r>
        <w:rPr>
          <w:spacing w:val="-4"/>
          <w:u w:val="single"/>
        </w:rPr>
        <w:t> </w:t>
      </w:r>
      <w:r>
        <w:rPr>
          <w:u w:val="single"/>
        </w:rPr>
        <w:t>promocionales</w:t>
      </w:r>
      <w:r>
        <w:rPr>
          <w:spacing w:val="-3"/>
          <w:u w:val="single"/>
        </w:rPr>
        <w:t> </w:t>
      </w:r>
      <w:r>
        <w:rPr>
          <w:u w:val="single"/>
        </w:rPr>
        <w:t>y</w:t>
      </w:r>
      <w:r>
        <w:rPr>
          <w:spacing w:val="-1"/>
          <w:u w:val="single"/>
        </w:rPr>
        <w:t> </w:t>
      </w:r>
      <w:r>
        <w:rPr>
          <w:u w:val="single"/>
        </w:rPr>
        <w:t>acciones</w:t>
      </w:r>
      <w:r>
        <w:rPr>
          <w:spacing w:val="-3"/>
          <w:u w:val="single"/>
        </w:rPr>
        <w:t> </w:t>
      </w:r>
      <w:r>
        <w:rPr>
          <w:u w:val="single"/>
        </w:rPr>
        <w:t>promocionales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6"/>
          <w:u w:val="single"/>
        </w:rPr>
        <w:t> </w:t>
      </w:r>
      <w:r>
        <w:rPr>
          <w:spacing w:val="-2"/>
          <w:u w:val="single"/>
        </w:rPr>
        <w:t>concienciación</w:t>
      </w:r>
    </w:p>
    <w:p>
      <w:pPr>
        <w:pStyle w:val="BodyText"/>
        <w:spacing w:before="3"/>
        <w:ind w:left="0"/>
        <w:rPr>
          <w:sz w:val="11"/>
        </w:rPr>
      </w:pPr>
    </w:p>
    <w:p>
      <w:pPr>
        <w:pStyle w:val="BodyText"/>
        <w:spacing w:line="254" w:lineRule="auto" w:before="59"/>
        <w:ind w:right="605"/>
        <w:jc w:val="both"/>
      </w:pPr>
      <w:r>
        <w:rPr/>
        <w:t>Descripción: Se organizarán y</w:t>
      </w:r>
      <w:r>
        <w:rPr>
          <w:spacing w:val="40"/>
        </w:rPr>
        <w:t> </w:t>
      </w:r>
      <w:r>
        <w:rPr/>
        <w:t>coordinarán con</w:t>
      </w:r>
      <w:r>
        <w:rPr>
          <w:spacing w:val="40"/>
        </w:rPr>
        <w:t> </w:t>
      </w:r>
      <w:r>
        <w:rPr/>
        <w:t>el resto de áreas el desarrollo de acciones de concienciación y promoción de la</w:t>
      </w:r>
      <w:r>
        <w:rPr>
          <w:spacing w:val="40"/>
        </w:rPr>
        <w:t> </w:t>
      </w:r>
      <w:r>
        <w:rPr/>
        <w:t>internacionalización</w:t>
      </w:r>
      <w:r>
        <w:rPr>
          <w:spacing w:val="-8"/>
        </w:rPr>
        <w:t> </w:t>
      </w:r>
      <w:r>
        <w:rPr/>
        <w:t>y de Canarias, destacando entre estas acciones la realización de campañas en medios para la concienciación de la importancia y el impacto positivo de los procesos de internacionalización en la economía canaria.</w:t>
      </w:r>
    </w:p>
    <w:p>
      <w:pPr>
        <w:pStyle w:val="BodyText"/>
        <w:spacing w:line="254" w:lineRule="auto" w:before="182"/>
        <w:ind w:right="596"/>
        <w:jc w:val="both"/>
      </w:pPr>
      <w:r>
        <w:rPr/>
        <w:t>Además, desde el área se coordinará y contratará servicios para la planificación, desarrollo y ejecución de eventos corporativos y promocionales para alcanzar los objetivos de li</w:t>
      </w:r>
      <w:r>
        <w:rPr>
          <w:spacing w:val="-10"/>
        </w:rPr>
        <w:t> </w:t>
      </w:r>
      <w:r>
        <w:rPr/>
        <w:t>derazgo y acceso a los programas y ventajas</w:t>
      </w:r>
      <w:r>
        <w:rPr>
          <w:spacing w:val="-9"/>
        </w:rPr>
        <w:t> </w:t>
      </w:r>
      <w:r>
        <w:rPr/>
        <w:t>que</w:t>
      </w:r>
      <w:r>
        <w:rPr>
          <w:spacing w:val="-1"/>
        </w:rPr>
        <w:t> </w:t>
      </w:r>
      <w:r>
        <w:rPr/>
        <w:t>promociona</w:t>
      </w:r>
      <w:r>
        <w:rPr>
          <w:spacing w:val="-13"/>
        </w:rPr>
        <w:t> </w:t>
      </w:r>
      <w:r>
        <w:rPr/>
        <w:t>Proexca,</w:t>
      </w:r>
      <w:r>
        <w:rPr>
          <w:spacing w:val="-6"/>
        </w:rPr>
        <w:t> </w:t>
      </w:r>
      <w:r>
        <w:rPr/>
        <w:t>como</w:t>
      </w:r>
      <w:r>
        <w:rPr>
          <w:spacing w:val="-9"/>
        </w:rPr>
        <w:t> </w:t>
      </w:r>
      <w:r>
        <w:rPr/>
        <w:t>son la organización</w:t>
      </w:r>
      <w:r>
        <w:rPr>
          <w:spacing w:val="-9"/>
        </w:rPr>
        <w:t> </w:t>
      </w:r>
      <w:r>
        <w:rPr/>
        <w:t>del Foro de Internacionalización de la Economía Canaria, así como otras jornadas y encuentros profesionales</w:t>
      </w:r>
      <w:r>
        <w:rPr>
          <w:spacing w:val="-9"/>
        </w:rPr>
        <w:t> </w:t>
      </w:r>
      <w:r>
        <w:rPr/>
        <w:t>para</w:t>
      </w:r>
      <w:r>
        <w:rPr>
          <w:spacing w:val="-13"/>
        </w:rPr>
        <w:t> </w:t>
      </w:r>
      <w:r>
        <w:rPr/>
        <w:t>dar a</w:t>
      </w:r>
      <w:r>
        <w:rPr>
          <w:spacing w:val="26"/>
        </w:rPr>
        <w:t> </w:t>
      </w:r>
      <w:r>
        <w:rPr/>
        <w:t>conocer los</w:t>
      </w:r>
      <w:r>
        <w:rPr>
          <w:spacing w:val="-9"/>
        </w:rPr>
        <w:t> </w:t>
      </w:r>
      <w:r>
        <w:rPr/>
        <w:t>servicios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la entidad</w:t>
      </w:r>
      <w:r>
        <w:rPr>
          <w:spacing w:val="-9"/>
        </w:rPr>
        <w:t> </w:t>
      </w:r>
      <w:r>
        <w:rPr/>
        <w:t>o para</w:t>
      </w:r>
      <w:r>
        <w:rPr>
          <w:spacing w:val="26"/>
        </w:rPr>
        <w:t> </w:t>
      </w:r>
      <w:r>
        <w:rPr/>
        <w:t>dar a</w:t>
      </w:r>
      <w:r>
        <w:rPr>
          <w:spacing w:val="26"/>
        </w:rPr>
        <w:t> </w:t>
      </w:r>
      <w:r>
        <w:rPr/>
        <w:t>conocer en el exterior las ventajas de Canarias para hacer negocios.</w:t>
      </w:r>
    </w:p>
    <w:p>
      <w:pPr>
        <w:pStyle w:val="BodyText"/>
        <w:spacing w:line="254" w:lineRule="auto" w:before="182"/>
        <w:ind w:right="600"/>
        <w:jc w:val="both"/>
      </w:pPr>
      <w:r>
        <w:rPr/>
        <w:t>Indicadores de medición: Número de profesionales, ciudadanos y</w:t>
      </w:r>
      <w:r>
        <w:rPr>
          <w:spacing w:val="40"/>
        </w:rPr>
        <w:t> </w:t>
      </w:r>
      <w:r>
        <w:rPr/>
        <w:t>ciudadanas o empresas impactadas por los eventos y campañas realizadas. Número de impactos generados por la campaña de medios. Número de empresas interesadas en instalarse en Canarias.</w:t>
      </w:r>
    </w:p>
    <w:p>
      <w:pPr>
        <w:pStyle w:val="BodyText"/>
        <w:spacing w:before="167"/>
        <w:jc w:val="both"/>
      </w:pPr>
      <w:r>
        <w:rPr>
          <w:u w:val="single"/>
        </w:rPr>
        <w:t>Otras</w:t>
      </w:r>
      <w:r>
        <w:rPr>
          <w:spacing w:val="10"/>
          <w:u w:val="single"/>
        </w:rPr>
        <w:t> </w:t>
      </w:r>
      <w:r>
        <w:rPr>
          <w:u w:val="single"/>
        </w:rPr>
        <w:t>acciones</w:t>
      </w:r>
      <w:r>
        <w:rPr>
          <w:spacing w:val="-10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comunicación</w:t>
      </w:r>
      <w:r>
        <w:rPr>
          <w:spacing w:val="-11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marketing</w:t>
      </w:r>
    </w:p>
    <w:p>
      <w:pPr>
        <w:pStyle w:val="BodyText"/>
        <w:spacing w:before="4"/>
        <w:ind w:left="0"/>
        <w:rPr>
          <w:sz w:val="11"/>
        </w:rPr>
      </w:pPr>
    </w:p>
    <w:p>
      <w:pPr>
        <w:pStyle w:val="BodyText"/>
        <w:spacing w:line="247" w:lineRule="auto" w:before="59"/>
        <w:ind w:right="607"/>
        <w:jc w:val="both"/>
      </w:pPr>
      <w:r>
        <w:rPr/>
        <w:t>Descripción: realización de otras acciones adicionales de Marketing que sea preciso ejecutar, cuya naturaleza</w:t>
      </w:r>
      <w:r>
        <w:rPr>
          <w:spacing w:val="-12"/>
        </w:rPr>
        <w:t> </w:t>
      </w:r>
      <w:r>
        <w:rPr/>
        <w:t>y</w:t>
      </w:r>
      <w:r>
        <w:rPr>
          <w:spacing w:val="-3"/>
        </w:rPr>
        <w:t> </w:t>
      </w:r>
      <w:r>
        <w:rPr/>
        <w:t>objetivo</w:t>
      </w:r>
      <w:r>
        <w:rPr>
          <w:spacing w:val="-6"/>
        </w:rPr>
        <w:t> </w:t>
      </w:r>
      <w:r>
        <w:rPr/>
        <w:t>sea</w:t>
      </w:r>
      <w:r>
        <w:rPr>
          <w:spacing w:val="-12"/>
        </w:rPr>
        <w:t> </w:t>
      </w:r>
      <w:r>
        <w:rPr/>
        <w:t>asegurar</w:t>
      </w:r>
      <w:r>
        <w:rPr>
          <w:spacing w:val="-13"/>
        </w:rPr>
        <w:t> </w:t>
      </w:r>
      <w:r>
        <w:rPr/>
        <w:t>una</w:t>
      </w:r>
      <w:r>
        <w:rPr>
          <w:spacing w:val="-11"/>
        </w:rPr>
        <w:t> </w:t>
      </w:r>
      <w:r>
        <w:rPr/>
        <w:t>correcta comunicación,</w:t>
      </w:r>
      <w:r>
        <w:rPr>
          <w:spacing w:val="-3"/>
        </w:rPr>
        <w:t> </w:t>
      </w:r>
      <w:r>
        <w:rPr/>
        <w:t>promoción</w:t>
      </w:r>
      <w:r>
        <w:rPr>
          <w:spacing w:val="-6"/>
        </w:rPr>
        <w:t> </w:t>
      </w:r>
      <w:r>
        <w:rPr/>
        <w:t>y</w:t>
      </w:r>
      <w:r>
        <w:rPr>
          <w:spacing w:val="-3"/>
        </w:rPr>
        <w:t> </w:t>
      </w:r>
      <w:r>
        <w:rPr/>
        <w:t>difusiónde los programas de Promoción, Atracción de Inversión y Formación o de carácter</w:t>
      </w:r>
      <w:r>
        <w:rPr>
          <w:spacing w:val="40"/>
        </w:rPr>
        <w:t> </w:t>
      </w:r>
      <w:r>
        <w:rPr/>
        <w:t>corporativo.</w:t>
      </w:r>
    </w:p>
    <w:p>
      <w:pPr>
        <w:pStyle w:val="BodyText"/>
        <w:spacing w:line="254" w:lineRule="auto" w:before="191"/>
        <w:ind w:right="605"/>
        <w:jc w:val="both"/>
      </w:pPr>
      <w:r>
        <w:rPr/>
        <w:t>Objetivo: Cubrir necesidades de comunicación y marketing relevantes durante el periodo no </w:t>
      </w:r>
      <w:r>
        <w:rPr>
          <w:spacing w:val="-2"/>
        </w:rPr>
        <w:t>previstas.</w:t>
      </w:r>
    </w:p>
    <w:p>
      <w:pPr>
        <w:pStyle w:val="BodyText"/>
        <w:spacing w:before="166"/>
        <w:jc w:val="both"/>
      </w:pPr>
      <w:r>
        <w:rPr/>
        <w:t>Indicadores</w:t>
      </w:r>
      <w:r>
        <w:rPr>
          <w:spacing w:val="-6"/>
        </w:rPr>
        <w:t> </w:t>
      </w:r>
      <w:r>
        <w:rPr/>
        <w:t>de</w:t>
      </w:r>
      <w:r>
        <w:rPr>
          <w:spacing w:val="4"/>
        </w:rPr>
        <w:t> </w:t>
      </w:r>
      <w:r>
        <w:rPr/>
        <w:t>medición:</w:t>
      </w:r>
      <w:r>
        <w:rPr>
          <w:spacing w:val="67"/>
        </w:rPr>
        <w:t> </w:t>
      </w:r>
      <w:r>
        <w:rPr/>
        <w:t>A</w:t>
      </w:r>
      <w:r>
        <w:rPr>
          <w:spacing w:val="-1"/>
        </w:rPr>
        <w:t> </w:t>
      </w:r>
      <w:r>
        <w:rPr/>
        <w:t>definir</w:t>
      </w:r>
      <w:r>
        <w:rPr>
          <w:spacing w:val="-12"/>
        </w:rPr>
        <w:t> </w:t>
      </w:r>
      <w:r>
        <w:rPr/>
        <w:t>según</w:t>
      </w:r>
      <w:r>
        <w:rPr>
          <w:spacing w:val="-6"/>
        </w:rPr>
        <w:t> </w:t>
      </w:r>
      <w:r>
        <w:rPr>
          <w:spacing w:val="-2"/>
        </w:rPr>
        <w:t>necesidad</w:t>
      </w:r>
    </w:p>
    <w:p>
      <w:pPr>
        <w:pStyle w:val="Heading1"/>
        <w:numPr>
          <w:ilvl w:val="0"/>
          <w:numId w:val="10"/>
        </w:numPr>
        <w:tabs>
          <w:tab w:pos="802" w:val="left" w:leader="none"/>
        </w:tabs>
        <w:spacing w:line="240" w:lineRule="auto" w:before="182" w:after="0"/>
        <w:ind w:left="801" w:right="0" w:hanging="226"/>
        <w:jc w:val="left"/>
      </w:pPr>
      <w:r>
        <w:rPr/>
        <w:t>DATOS</w:t>
      </w:r>
      <w:r>
        <w:rPr>
          <w:spacing w:val="-13"/>
        </w:rPr>
        <w:t> </w:t>
      </w:r>
      <w:r>
        <w:rPr>
          <w:spacing w:val="-2"/>
        </w:rPr>
        <w:t>PRESUPUESTARIOS:</w:t>
      </w:r>
    </w:p>
    <w:p>
      <w:pPr>
        <w:pStyle w:val="Heading2"/>
        <w:numPr>
          <w:ilvl w:val="1"/>
          <w:numId w:val="10"/>
        </w:numPr>
        <w:tabs>
          <w:tab w:pos="967" w:val="left" w:leader="none"/>
        </w:tabs>
        <w:spacing w:line="240" w:lineRule="auto" w:before="181" w:after="0"/>
        <w:ind w:left="967" w:right="0" w:hanging="391"/>
        <w:jc w:val="left"/>
      </w:pPr>
      <w:r>
        <w:rPr/>
        <w:t>Presupuesto</w:t>
      </w:r>
      <w:r>
        <w:rPr>
          <w:spacing w:val="-10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Explotación:</w:t>
      </w:r>
    </w:p>
    <w:p>
      <w:pPr>
        <w:pStyle w:val="BodyText"/>
        <w:spacing w:line="242" w:lineRule="auto" w:before="197"/>
        <w:ind w:right="614"/>
        <w:jc w:val="both"/>
      </w:pPr>
      <w:r>
        <w:rPr/>
        <w:t>Canarias Aporta y Aporta islas no capitalinas: un presupuesto estimado</w:t>
      </w:r>
      <w:r>
        <w:rPr>
          <w:spacing w:val="-13"/>
        </w:rPr>
        <w:t> </w:t>
      </w:r>
      <w:r>
        <w:rPr/>
        <w:t>de</w:t>
      </w:r>
      <w:r>
        <w:rPr>
          <w:spacing w:val="40"/>
        </w:rPr>
        <w:t> </w:t>
      </w:r>
      <w:r>
        <w:rPr/>
        <w:t>4.400.000</w:t>
      </w:r>
      <w:r>
        <w:rPr>
          <w:spacing w:val="40"/>
        </w:rPr>
        <w:t> </w:t>
      </w:r>
      <w:r>
        <w:rPr/>
        <w:t>€ para estos dos programas de subvenciones gestionados por</w:t>
      </w:r>
      <w:r>
        <w:rPr>
          <w:spacing w:val="-3"/>
        </w:rPr>
        <w:t> </w:t>
      </w:r>
      <w:r>
        <w:rPr/>
        <w:t>Proexca.</w:t>
      </w:r>
    </w:p>
    <w:p>
      <w:pPr>
        <w:spacing w:after="0" w:line="242" w:lineRule="auto"/>
        <w:jc w:val="both"/>
        <w:sectPr>
          <w:pgSz w:w="11910" w:h="16840"/>
          <w:pgMar w:header="220" w:footer="258" w:top="1300" w:bottom="440" w:left="1120" w:right="1100"/>
        </w:sectPr>
      </w:pPr>
    </w:p>
    <w:p>
      <w:pPr>
        <w:pStyle w:val="BodyText"/>
        <w:spacing w:line="254" w:lineRule="auto" w:before="91"/>
        <w:ind w:right="602"/>
        <w:jc w:val="both"/>
      </w:pPr>
      <w:r>
        <w:rPr/>
        <w:t>Planes</w:t>
      </w:r>
      <w:r>
        <w:rPr>
          <w:spacing w:val="-13"/>
        </w:rPr>
        <w:t> </w:t>
      </w:r>
      <w:r>
        <w:rPr/>
        <w:t>Sectoriales: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el</w:t>
      </w:r>
      <w:r>
        <w:rPr>
          <w:spacing w:val="-9"/>
        </w:rPr>
        <w:t> </w:t>
      </w:r>
      <w:r>
        <w:rPr/>
        <w:t>desarrollo</w:t>
      </w:r>
      <w:r>
        <w:rPr>
          <w:spacing w:val="-6"/>
        </w:rPr>
        <w:t> </w:t>
      </w:r>
      <w:r>
        <w:rPr/>
        <w:t>de estos</w:t>
      </w:r>
      <w:r>
        <w:rPr>
          <w:spacing w:val="-7"/>
        </w:rPr>
        <w:t> </w:t>
      </w:r>
      <w:r>
        <w:rPr/>
        <w:t>planes,</w:t>
      </w:r>
      <w:r>
        <w:rPr>
          <w:spacing w:val="-13"/>
        </w:rPr>
        <w:t> </w:t>
      </w:r>
      <w:r>
        <w:rPr/>
        <w:t>Proexca</w:t>
      </w:r>
      <w:r>
        <w:rPr>
          <w:spacing w:val="-9"/>
        </w:rPr>
        <w:t> </w:t>
      </w:r>
      <w:r>
        <w:rPr/>
        <w:t>contará</w:t>
      </w:r>
      <w:r>
        <w:rPr>
          <w:spacing w:val="-12"/>
        </w:rPr>
        <w:t> </w:t>
      </w:r>
      <w:r>
        <w:rPr/>
        <w:t>para</w:t>
      </w:r>
      <w:r>
        <w:rPr>
          <w:spacing w:val="-12"/>
        </w:rPr>
        <w:t> </w:t>
      </w:r>
      <w:r>
        <w:rPr/>
        <w:t>este ejercicio</w:t>
      </w:r>
      <w:r>
        <w:rPr>
          <w:spacing w:val="-13"/>
        </w:rPr>
        <w:t> </w:t>
      </w:r>
      <w:r>
        <w:rPr/>
        <w:t>con</w:t>
      </w:r>
      <w:r>
        <w:rPr>
          <w:spacing w:val="-6"/>
        </w:rPr>
        <w:t> </w:t>
      </w:r>
      <w:r>
        <w:rPr/>
        <w:t>un presupuesto</w:t>
      </w:r>
      <w:r>
        <w:rPr>
          <w:spacing w:val="-9"/>
        </w:rPr>
        <w:t> </w:t>
      </w:r>
      <w:r>
        <w:rPr/>
        <w:t>estimado</w:t>
      </w:r>
      <w:r>
        <w:rPr>
          <w:spacing w:val="-8"/>
        </w:rPr>
        <w:t> </w:t>
      </w:r>
      <w:r>
        <w:rPr/>
        <w:t>de 262.086€</w:t>
      </w:r>
      <w:r>
        <w:rPr>
          <w:spacing w:val="20"/>
        </w:rPr>
        <w:t> </w:t>
      </w:r>
      <w:r>
        <w:rPr/>
        <w:t>de fondos</w:t>
      </w:r>
      <w:r>
        <w:rPr>
          <w:spacing w:val="-8"/>
        </w:rPr>
        <w:t> </w:t>
      </w:r>
      <w:r>
        <w:rPr/>
        <w:t>provenientes</w:t>
      </w:r>
      <w:r>
        <w:rPr>
          <w:spacing w:val="-8"/>
        </w:rPr>
        <w:t> </w:t>
      </w:r>
      <w:r>
        <w:rPr/>
        <w:t>de la</w:t>
      </w:r>
      <w:r>
        <w:rPr>
          <w:spacing w:val="-13"/>
        </w:rPr>
        <w:t> </w:t>
      </w:r>
      <w:r>
        <w:rPr/>
        <w:t>Viceconsejería</w:t>
      </w:r>
      <w:r>
        <w:rPr>
          <w:spacing w:val="-12"/>
        </w:rPr>
        <w:t> </w:t>
      </w:r>
      <w:r>
        <w:rPr/>
        <w:t>de Economía</w:t>
      </w:r>
      <w:r>
        <w:rPr>
          <w:spacing w:val="-13"/>
        </w:rPr>
        <w:t> </w:t>
      </w:r>
      <w:r>
        <w:rPr/>
        <w:t>e </w:t>
      </w:r>
      <w:r>
        <w:rPr>
          <w:spacing w:val="-2"/>
        </w:rPr>
        <w:t>Internacionalización.</w:t>
      </w:r>
    </w:p>
    <w:p>
      <w:pPr>
        <w:pStyle w:val="BodyText"/>
        <w:spacing w:before="182"/>
        <w:ind w:right="610"/>
        <w:jc w:val="both"/>
      </w:pPr>
      <w:r>
        <w:rPr/>
        <w:t>Estrategia Operativa de Internacionalización de la Economía Canaria: El presupuesto para el desarrollo de estas acciones en el 2023 será</w:t>
      </w:r>
      <w:r>
        <w:rPr>
          <w:spacing w:val="-5"/>
        </w:rPr>
        <w:t> </w:t>
      </w:r>
      <w:r>
        <w:rPr/>
        <w:t>aproximadamente</w:t>
      </w:r>
      <w:r>
        <w:rPr>
          <w:spacing w:val="-13"/>
        </w:rPr>
        <w:t> </w:t>
      </w:r>
      <w:r>
        <w:rPr/>
        <w:t>de 544.276 €.</w:t>
      </w:r>
    </w:p>
    <w:p>
      <w:pPr>
        <w:pStyle w:val="BodyText"/>
        <w:spacing w:line="254" w:lineRule="auto" w:before="198"/>
        <w:ind w:right="623"/>
        <w:jc w:val="both"/>
      </w:pPr>
      <w:r>
        <w:rPr/>
        <w:t>Mincotur: Presupuesto estimado para el desarrollo de las acciones del área de Promoción Exterior</w:t>
      </w:r>
      <w:r>
        <w:rPr>
          <w:spacing w:val="-5"/>
        </w:rPr>
        <w:t> </w:t>
      </w:r>
      <w:r>
        <w:rPr/>
        <w:t>es de 434.000</w:t>
      </w:r>
      <w:r>
        <w:rPr>
          <w:spacing w:val="40"/>
        </w:rPr>
        <w:t> </w:t>
      </w:r>
      <w:r>
        <w:rPr/>
        <w:t>€.</w:t>
      </w:r>
    </w:p>
    <w:p>
      <w:pPr>
        <w:pStyle w:val="BodyText"/>
        <w:spacing w:line="242" w:lineRule="auto" w:before="180"/>
        <w:ind w:right="619"/>
        <w:jc w:val="both"/>
      </w:pPr>
      <w:r>
        <w:rPr/>
        <w:t>Acciones</w:t>
      </w:r>
      <w:r>
        <w:rPr>
          <w:spacing w:val="-6"/>
        </w:rPr>
        <w:t> </w:t>
      </w:r>
      <w:r>
        <w:rPr/>
        <w:t>de Atracción</w:t>
      </w:r>
      <w:r>
        <w:rPr>
          <w:spacing w:val="-6"/>
        </w:rPr>
        <w:t> </w:t>
      </w:r>
      <w:r>
        <w:rPr/>
        <w:t>de</w:t>
      </w:r>
      <w:r>
        <w:rPr>
          <w:spacing w:val="25"/>
        </w:rPr>
        <w:t> </w:t>
      </w:r>
      <w:r>
        <w:rPr/>
        <w:t>Inversiones: El presupuesto</w:t>
      </w:r>
      <w:r>
        <w:rPr>
          <w:spacing w:val="-6"/>
        </w:rPr>
        <w:t> </w:t>
      </w:r>
      <w:r>
        <w:rPr/>
        <w:t>para</w:t>
      </w:r>
      <w:r>
        <w:rPr>
          <w:spacing w:val="-11"/>
        </w:rPr>
        <w:t> </w:t>
      </w:r>
      <w:r>
        <w:rPr/>
        <w:t>el desarrollo</w:t>
      </w:r>
      <w:r>
        <w:rPr>
          <w:spacing w:val="-6"/>
        </w:rPr>
        <w:t> </w:t>
      </w:r>
      <w:r>
        <w:rPr/>
        <w:t>de estas</w:t>
      </w:r>
      <w:r>
        <w:rPr>
          <w:spacing w:val="-6"/>
        </w:rPr>
        <w:t> </w:t>
      </w:r>
      <w:r>
        <w:rPr/>
        <w:t>acciones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 2023</w:t>
      </w:r>
      <w:r>
        <w:rPr>
          <w:spacing w:val="40"/>
        </w:rPr>
        <w:t> </w:t>
      </w:r>
      <w:r>
        <w:rPr/>
        <w:t>será aproximadamente de 797.316 €.</w:t>
      </w:r>
    </w:p>
    <w:p>
      <w:pPr>
        <w:pStyle w:val="BodyText"/>
        <w:spacing w:before="194"/>
        <w:ind w:right="603"/>
        <w:jc w:val="both"/>
      </w:pPr>
      <w:r>
        <w:rPr/>
        <w:t>Formación y Talento:</w:t>
      </w:r>
      <w:r>
        <w:rPr>
          <w:spacing w:val="40"/>
        </w:rPr>
        <w:t> </w:t>
      </w:r>
      <w:r>
        <w:rPr/>
        <w:t>El presupuesto para el desarrollo de estas acciones en el 2023</w:t>
      </w:r>
      <w:r>
        <w:rPr>
          <w:spacing w:val="40"/>
        </w:rPr>
        <w:t> </w:t>
      </w:r>
      <w:r>
        <w:rPr/>
        <w:t>será aproximadamente de 345.942 €.</w:t>
      </w:r>
    </w:p>
    <w:p>
      <w:pPr>
        <w:pStyle w:val="BodyText"/>
        <w:spacing w:line="254" w:lineRule="auto" w:before="198"/>
        <w:ind w:right="589"/>
        <w:jc w:val="both"/>
      </w:pPr>
      <w:r>
        <w:rPr/>
        <w:t>Comunicación</w:t>
      </w:r>
      <w:r>
        <w:rPr>
          <w:spacing w:val="-7"/>
        </w:rPr>
        <w:t> </w:t>
      </w:r>
      <w:r>
        <w:rPr/>
        <w:t>y</w:t>
      </w:r>
      <w:r>
        <w:rPr>
          <w:spacing w:val="-4"/>
        </w:rPr>
        <w:t> </w:t>
      </w:r>
      <w:r>
        <w:rPr/>
        <w:t>Marketing:</w:t>
      </w:r>
      <w:r>
        <w:rPr>
          <w:spacing w:val="-8"/>
        </w:rPr>
        <w:t> </w:t>
      </w:r>
      <w:r>
        <w:rPr/>
        <w:t>El</w:t>
      </w:r>
      <w:r>
        <w:rPr>
          <w:spacing w:val="24"/>
        </w:rPr>
        <w:t> </w:t>
      </w:r>
      <w:r>
        <w:rPr/>
        <w:t>presupuesto</w:t>
      </w:r>
      <w:r>
        <w:rPr>
          <w:spacing w:val="-7"/>
        </w:rPr>
        <w:t> </w:t>
      </w:r>
      <w:r>
        <w:rPr/>
        <w:t>para</w:t>
      </w:r>
      <w:r>
        <w:rPr>
          <w:spacing w:val="-13"/>
        </w:rPr>
        <w:t> </w:t>
      </w:r>
      <w:r>
        <w:rPr/>
        <w:t>el desarrollo</w:t>
      </w:r>
      <w:r>
        <w:rPr>
          <w:spacing w:val="-7"/>
        </w:rPr>
        <w:t> </w:t>
      </w:r>
      <w:r>
        <w:rPr/>
        <w:t>de estas</w:t>
      </w:r>
      <w:r>
        <w:rPr>
          <w:spacing w:val="-7"/>
        </w:rPr>
        <w:t> </w:t>
      </w:r>
      <w:r>
        <w:rPr/>
        <w:t>acciones</w:t>
      </w:r>
      <w:r>
        <w:rPr>
          <w:spacing w:val="-6"/>
        </w:rPr>
        <w:t> </w:t>
      </w:r>
      <w:r>
        <w:rPr/>
        <w:t>en el</w:t>
      </w:r>
      <w:r>
        <w:rPr>
          <w:spacing w:val="24"/>
        </w:rPr>
        <w:t> </w:t>
      </w:r>
      <w:r>
        <w:rPr/>
        <w:t>2023</w:t>
      </w:r>
      <w:r>
        <w:rPr>
          <w:spacing w:val="21"/>
        </w:rPr>
        <w:t> </w:t>
      </w:r>
      <w:r>
        <w:rPr/>
        <w:t>será aproximadamente de 913.396 €.</w:t>
      </w:r>
    </w:p>
    <w:sectPr>
      <w:pgSz w:w="11910" w:h="16840"/>
      <w:pgMar w:header="220" w:footer="258" w:top="1300" w:bottom="440" w:left="112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288.450989pt;margin-top:817.890198pt;width:21.25pt;height:15.6pt;mso-position-horizontal-relative:page;mso-position-vertical-relative:page;z-index:-16328192" type="#_x0000_t202" id="docshape4" filled="false" stroked="false">
          <v:textbox inset="0,0,0,0">
            <w:txbxContent>
              <w:p>
                <w:pPr>
                  <w:spacing w:before="10"/>
                  <w:ind w:left="116" w:right="0" w:firstLine="0"/>
                  <w:jc w:val="left"/>
                  <w:rPr>
                    <w:rFonts w:ascii="Palatino Linotype"/>
                    <w:sz w:val="20"/>
                  </w:rPr>
                </w:pPr>
                <w:r>
                  <w:rPr>
                    <w:rFonts w:ascii="Palatino Linotype"/>
                    <w:spacing w:val="-5"/>
                    <w:sz w:val="20"/>
                  </w:rPr>
                  <w:fldChar w:fldCharType="begin"/>
                </w:r>
                <w:r>
                  <w:rPr>
                    <w:rFonts w:ascii="Palatino Linotype"/>
                    <w:spacing w:val="-5"/>
                    <w:sz w:val="20"/>
                  </w:rPr>
                  <w:instrText> PAGE </w:instrText>
                </w:r>
                <w:r>
                  <w:rPr>
                    <w:rFonts w:ascii="Palatino Linotype"/>
                    <w:spacing w:val="-5"/>
                    <w:sz w:val="20"/>
                  </w:rPr>
                  <w:fldChar w:fldCharType="separate"/>
                </w:r>
                <w:r>
                  <w:rPr>
                    <w:rFonts w:ascii="Palatino Linotype"/>
                    <w:spacing w:val="-5"/>
                    <w:sz w:val="20"/>
                  </w:rPr>
                  <w:t>671</w:t>
                </w:r>
                <w:r>
                  <w:rPr>
                    <w:rFonts w:ascii="Palatino Linotype"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6986240">
          <wp:simplePos x="0" y="0"/>
          <wp:positionH relativeFrom="page">
            <wp:posOffset>6225756</wp:posOffset>
          </wp:positionH>
          <wp:positionV relativeFrom="page">
            <wp:posOffset>163411</wp:posOffset>
          </wp:positionV>
          <wp:extent cx="1021702" cy="518579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1702" cy="5185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rect style="position:absolute;margin-left:74.075996pt;margin-top:41.055016pt;width:400.048pt;height:1.465pt;mso-position-horizontal-relative:page;mso-position-vertical-relative:page;z-index:-16329728" id="docshape1" filled="true" fillcolor="#005af5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9.112598pt;margin-top:9.999721pt;width:67.650pt;height:35pt;mso-position-horizontal-relative:page;mso-position-vertical-relative:page;z-index:-16329216" type="#_x0000_t202" id="docshape2" filled="false" stroked="false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/>
                    <w:b/>
                    <w:sz w:val="59"/>
                  </w:rPr>
                </w:pPr>
                <w:r>
                  <w:rPr>
                    <w:rFonts w:ascii="Arial"/>
                    <w:b/>
                    <w:color w:val="E2C212"/>
                    <w:spacing w:val="-4"/>
                    <w:sz w:val="59"/>
                  </w:rPr>
                  <w:t>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119.989998pt;margin-top:26.755028pt;width:356pt;height:10.95pt;mso-position-horizontal-relative:page;mso-position-vertical-relative:page;z-index:-16328704" type="#_x0000_t202" id="docshape3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 w:hAnsi="Arial"/>
                    <w:b/>
                    <w:sz w:val="16"/>
                  </w:rPr>
                </w:pPr>
                <w:r>
                  <w:rPr>
                    <w:rFonts w:ascii="Arial" w:hAnsi="Arial"/>
                    <w:b/>
                    <w:spacing w:val="15"/>
                    <w:sz w:val="16"/>
                  </w:rPr>
                  <w:t>PRESUPUESTOS</w:t>
                </w:r>
                <w:r>
                  <w:rPr>
                    <w:rFonts w:ascii="Arial" w:hAnsi="Arial"/>
                    <w:b/>
                    <w:spacing w:val="4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pacing w:val="15"/>
                    <w:sz w:val="16"/>
                  </w:rPr>
                  <w:t>GENERALES</w:t>
                </w:r>
                <w:r>
                  <w:rPr>
                    <w:rFonts w:ascii="Arial" w:hAnsi="Arial"/>
                    <w:b/>
                    <w:spacing w:val="43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LA</w:t>
                </w:r>
                <w:r>
                  <w:rPr>
                    <w:rFonts w:ascii="Arial" w:hAnsi="Arial"/>
                    <w:b/>
                    <w:spacing w:val="3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pacing w:val="15"/>
                    <w:sz w:val="16"/>
                  </w:rPr>
                  <w:t>COMUNIDAD</w:t>
                </w:r>
                <w:r>
                  <w:rPr>
                    <w:rFonts w:ascii="Arial" w:hAnsi="Arial"/>
                    <w:b/>
                    <w:spacing w:val="36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pacing w:val="14"/>
                    <w:sz w:val="16"/>
                  </w:rPr>
                  <w:t>AUTÓNOMA</w:t>
                </w:r>
                <w:r>
                  <w:rPr>
                    <w:rFonts w:ascii="Arial" w:hAnsi="Arial"/>
                    <w:b/>
                    <w:spacing w:val="37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z w:val="16"/>
                  </w:rPr>
                  <w:t>DE</w:t>
                </w:r>
                <w:r>
                  <w:rPr>
                    <w:rFonts w:ascii="Arial" w:hAnsi="Arial"/>
                    <w:b/>
                    <w:spacing w:val="44"/>
                    <w:sz w:val="16"/>
                  </w:rPr>
                  <w:t> </w:t>
                </w:r>
                <w:r>
                  <w:rPr>
                    <w:rFonts w:ascii="Arial" w:hAnsi="Arial"/>
                    <w:b/>
                    <w:spacing w:val="12"/>
                    <w:sz w:val="16"/>
                  </w:rPr>
                  <w:t>CANARIAS 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3"/>
      <w:numFmt w:val="decimal"/>
      <w:lvlText w:val="%1."/>
      <w:lvlJc w:val="left"/>
      <w:pPr>
        <w:ind w:left="801" w:hanging="226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9"/>
        <w:w w:val="102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67" w:hanging="3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9"/>
        <w:w w:val="102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29" w:hanging="39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9" w:hanging="39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68" w:hanging="39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38" w:hanging="39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07" w:hanging="39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77" w:hanging="39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746" w:hanging="391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1282" w:hanging="361"/>
      </w:pPr>
      <w:rPr>
        <w:rFonts w:hint="default" w:ascii="Calibri" w:hAnsi="Calibri" w:eastAsia="Calibri" w:cs="Calibri"/>
        <w:b w:val="0"/>
        <w:bCs w:val="0"/>
        <w:i w:val="0"/>
        <w:iCs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20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61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01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2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8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23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3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4" w:hanging="36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576" w:hanging="136"/>
      </w:pPr>
      <w:rPr>
        <w:rFonts w:hint="default" w:ascii="Calibri" w:hAnsi="Calibri" w:eastAsia="Calibri" w:cs="Calibri"/>
        <w:b w:val="0"/>
        <w:bCs w:val="0"/>
        <w:i w:val="0"/>
        <w:iCs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90" w:hanging="1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01" w:hanging="1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11" w:hanging="1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22" w:hanging="1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132" w:hanging="1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43" w:hanging="1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53" w:hanging="1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64" w:hanging="136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297" w:hanging="361"/>
      </w:pPr>
      <w:rPr>
        <w:rFonts w:hint="default" w:ascii="Symbol" w:hAnsi="Symbol" w:eastAsia="Symbol" w:cs="Symbol"/>
        <w:b w:val="0"/>
        <w:bCs w:val="0"/>
        <w:i w:val="0"/>
        <w:iCs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3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7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1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9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1297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3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7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1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9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1297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3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7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1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9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1297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138" w:hanging="3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977" w:hanging="3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815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54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492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31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9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01" w:hanging="225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9"/>
        <w:w w:val="102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66" w:hanging="391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0"/>
        <w:w w:val="102"/>
        <w:sz w:val="22"/>
        <w:szCs w:val="22"/>
        <w:lang w:val="es-ES" w:eastAsia="en-US" w:bidi="ar-SA"/>
      </w:rPr>
    </w:lvl>
    <w:lvl w:ilvl="2">
      <w:start w:val="1"/>
      <w:numFmt w:val="upperLetter"/>
      <w:lvlText w:val="%3."/>
      <w:lvlJc w:val="left"/>
      <w:pPr>
        <w:ind w:left="1297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2"/>
        <w:szCs w:val="22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348" w:hanging="3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396" w:hanging="3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44" w:hanging="3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92" w:hanging="3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540" w:hanging="3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89" w:hanging="36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5"/>
      <w:numFmt w:val="lowerLetter"/>
      <w:lvlText w:val="%1)"/>
      <w:lvlJc w:val="left"/>
      <w:pPr>
        <w:ind w:left="500" w:hanging="16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66" w:hanging="1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32" w:hanging="1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98" w:hanging="1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64" w:hanging="1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830" w:hanging="1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96" w:hanging="1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62" w:hanging="1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828" w:hanging="16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14" w:hanging="15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4"/>
        <w:szCs w:val="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94" w:hanging="1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768" w:hanging="1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442" w:hanging="1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16" w:hanging="1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790" w:hanging="1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4464" w:hanging="1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138" w:hanging="1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5812" w:hanging="156"/>
      </w:pPr>
      <w:rPr>
        <w:rFonts w:hint="default"/>
        <w:lang w:val="es-E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576"/>
    </w:pPr>
    <w:rPr>
      <w:rFonts w:ascii="Calibri" w:hAnsi="Calibri" w:eastAsia="Calibri" w:cs="Calibri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801" w:hanging="226"/>
      <w:outlineLvl w:val="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82"/>
      <w:ind w:left="966" w:hanging="391"/>
      <w:outlineLvl w:val="2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0"/>
    </w:pPr>
    <w:rPr>
      <w:rFonts w:ascii="Arial" w:hAnsi="Arial" w:eastAsia="Arial" w:cs="Arial"/>
      <w:b/>
      <w:bCs/>
      <w:sz w:val="59"/>
      <w:szCs w:val="59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81"/>
      <w:ind w:left="1297" w:hanging="361"/>
      <w:jc w:val="both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7"/>
    </w:pPr>
    <w:rPr>
      <w:rFonts w:ascii="Arial" w:hAnsi="Arial" w:eastAsia="Arial" w:cs="Arial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2023-10-23T14:37:10Z</dcterms:created>
  <dcterms:modified xsi:type="dcterms:W3CDTF">2023-10-23T14:37:10Z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2023-09-05T00:00:00Z</vt:filetime>
  </property>
</Properties>
</file>